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638906B" w:rsidR="004F0988" w:rsidRPr="00C3569B" w:rsidRDefault="004F0988" w:rsidP="001B7EDA">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2A740E">
              <w:t>1</w:t>
            </w:r>
            <w:r w:rsidRPr="00C3569B">
              <w:t>.</w:t>
            </w:r>
            <w:r w:rsidR="002A740E">
              <w:t>0</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1B7EDA">
              <w:rPr>
                <w:sz w:val="32"/>
              </w:rPr>
              <w:t>0</w:t>
            </w:r>
            <w:r w:rsidR="002A740E">
              <w:rPr>
                <w:sz w:val="32"/>
              </w:rPr>
              <w:t>3</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5A0581B" w14:textId="6530327C" w:rsidR="008D399D"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8D399D">
        <w:t>Foreword</w:t>
      </w:r>
      <w:r w:rsidR="008D399D">
        <w:tab/>
      </w:r>
      <w:r w:rsidR="008D399D">
        <w:fldChar w:fldCharType="begin"/>
      </w:r>
      <w:r w:rsidR="008D399D">
        <w:instrText xml:space="preserve"> PAGEREF _Toc129356430 \h </w:instrText>
      </w:r>
      <w:r w:rsidR="008D399D">
        <w:fldChar w:fldCharType="separate"/>
      </w:r>
      <w:r w:rsidR="008D399D">
        <w:t>6</w:t>
      </w:r>
      <w:r w:rsidR="008D399D">
        <w:fldChar w:fldCharType="end"/>
      </w:r>
    </w:p>
    <w:p w14:paraId="0360E49F" w14:textId="78518D67" w:rsidR="008D399D" w:rsidRDefault="008D399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_Toc129356431 \h </w:instrText>
      </w:r>
      <w:r>
        <w:fldChar w:fldCharType="separate"/>
      </w:r>
      <w:r>
        <w:t>7</w:t>
      </w:r>
      <w:r>
        <w:fldChar w:fldCharType="end"/>
      </w:r>
    </w:p>
    <w:p w14:paraId="372F4EF3" w14:textId="535675E6" w:rsidR="008D399D" w:rsidRDefault="008D399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_Toc129356432 \h </w:instrText>
      </w:r>
      <w:r>
        <w:fldChar w:fldCharType="separate"/>
      </w:r>
      <w:r>
        <w:t>7</w:t>
      </w:r>
      <w:r>
        <w:fldChar w:fldCharType="end"/>
      </w:r>
    </w:p>
    <w:p w14:paraId="2CF49A0B" w14:textId="69BE8837" w:rsidR="008D399D" w:rsidRDefault="008D399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_Toc129356433 \h </w:instrText>
      </w:r>
      <w:r>
        <w:fldChar w:fldCharType="separate"/>
      </w:r>
      <w:r>
        <w:t>8</w:t>
      </w:r>
      <w:r>
        <w:fldChar w:fldCharType="end"/>
      </w:r>
    </w:p>
    <w:p w14:paraId="3EC662B3" w14:textId="5ABF82F5" w:rsidR="008D399D" w:rsidRDefault="008D399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_Toc129356434 \h </w:instrText>
      </w:r>
      <w:r>
        <w:fldChar w:fldCharType="separate"/>
      </w:r>
      <w:r>
        <w:t>8</w:t>
      </w:r>
      <w:r>
        <w:fldChar w:fldCharType="end"/>
      </w:r>
    </w:p>
    <w:p w14:paraId="5BC54A89" w14:textId="2B9FA45E" w:rsidR="008D399D" w:rsidRDefault="008D399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_Toc129356435 \h </w:instrText>
      </w:r>
      <w:r>
        <w:fldChar w:fldCharType="separate"/>
      </w:r>
      <w:r>
        <w:t>9</w:t>
      </w:r>
      <w:r>
        <w:fldChar w:fldCharType="end"/>
      </w:r>
    </w:p>
    <w:p w14:paraId="3AC95DFC" w14:textId="79E531C8" w:rsidR="008D399D" w:rsidRDefault="008D399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_Toc129356436 \h </w:instrText>
      </w:r>
      <w:r>
        <w:fldChar w:fldCharType="separate"/>
      </w:r>
      <w:r>
        <w:t>9</w:t>
      </w:r>
      <w:r>
        <w:fldChar w:fldCharType="end"/>
      </w:r>
    </w:p>
    <w:p w14:paraId="5A275BD2" w14:textId="488D38B7" w:rsidR="008D399D" w:rsidRDefault="008D399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_Toc129356437 \h </w:instrText>
      </w:r>
      <w:r>
        <w:fldChar w:fldCharType="separate"/>
      </w:r>
      <w:r>
        <w:t>10</w:t>
      </w:r>
      <w:r>
        <w:fldChar w:fldCharType="end"/>
      </w:r>
    </w:p>
    <w:p w14:paraId="32FA67DF" w14:textId="2700C00A" w:rsidR="008D399D" w:rsidRDefault="008D399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_Toc129356438 \h </w:instrText>
      </w:r>
      <w:r>
        <w:fldChar w:fldCharType="separate"/>
      </w:r>
      <w:r>
        <w:t>11</w:t>
      </w:r>
      <w:r>
        <w:fldChar w:fldCharType="end"/>
      </w:r>
    </w:p>
    <w:p w14:paraId="4B6FB505" w14:textId="03D1F49D" w:rsidR="008D399D" w:rsidRDefault="008D399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520BD7">
        <w:rPr>
          <w:lang w:val="en-US"/>
        </w:rPr>
        <w:t>Use case on store and forward - MO</w:t>
      </w:r>
      <w:r>
        <w:tab/>
      </w:r>
      <w:r>
        <w:fldChar w:fldCharType="begin"/>
      </w:r>
      <w:r>
        <w:instrText xml:space="preserve"> PAGEREF _Toc129356439 \h </w:instrText>
      </w:r>
      <w:r>
        <w:fldChar w:fldCharType="separate"/>
      </w:r>
      <w:r>
        <w:t>11</w:t>
      </w:r>
      <w:r>
        <w:fldChar w:fldCharType="end"/>
      </w:r>
    </w:p>
    <w:p w14:paraId="178066F2" w14:textId="5C978B53"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_Toc129356440 \h </w:instrText>
      </w:r>
      <w:r>
        <w:fldChar w:fldCharType="separate"/>
      </w:r>
      <w:r w:rsidRPr="008D399D">
        <w:rPr>
          <w:lang w:val="fr-FR"/>
        </w:rPr>
        <w:t>11</w:t>
      </w:r>
      <w:r>
        <w:fldChar w:fldCharType="end"/>
      </w:r>
    </w:p>
    <w:p w14:paraId="33FA1B7F" w14:textId="2D03A23D"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_Toc129356441 \h </w:instrText>
      </w:r>
      <w:r>
        <w:fldChar w:fldCharType="separate"/>
      </w:r>
      <w:r w:rsidRPr="008D399D">
        <w:rPr>
          <w:lang w:val="fr-FR"/>
        </w:rPr>
        <w:t>11</w:t>
      </w:r>
      <w:r>
        <w:fldChar w:fldCharType="end"/>
      </w:r>
    </w:p>
    <w:p w14:paraId="1CFD98DA" w14:textId="790FAB9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_Toc129356442 \h </w:instrText>
      </w:r>
      <w:r>
        <w:fldChar w:fldCharType="separate"/>
      </w:r>
      <w:r w:rsidRPr="008D399D">
        <w:rPr>
          <w:lang w:val="fr-FR"/>
        </w:rPr>
        <w:t>11</w:t>
      </w:r>
      <w:r>
        <w:fldChar w:fldCharType="end"/>
      </w:r>
    </w:p>
    <w:p w14:paraId="47DDA223" w14:textId="1B17A1D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_Toc129356443 \h </w:instrText>
      </w:r>
      <w:r>
        <w:fldChar w:fldCharType="separate"/>
      </w:r>
      <w:r w:rsidRPr="008D399D">
        <w:rPr>
          <w:lang w:val="fr-FR"/>
        </w:rPr>
        <w:t>11</w:t>
      </w:r>
      <w:r>
        <w:fldChar w:fldCharType="end"/>
      </w:r>
    </w:p>
    <w:p w14:paraId="1CA1E25F" w14:textId="58EA8415" w:rsidR="008D399D" w:rsidRDefault="008D399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_Toc129356444 \h </w:instrText>
      </w:r>
      <w:r>
        <w:fldChar w:fldCharType="separate"/>
      </w:r>
      <w:r>
        <w:t>11</w:t>
      </w:r>
      <w:r>
        <w:fldChar w:fldCharType="end"/>
      </w:r>
    </w:p>
    <w:p w14:paraId="09761F32" w14:textId="28796FC7" w:rsidR="008D399D" w:rsidRDefault="008D399D">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_Toc129356445 \h </w:instrText>
      </w:r>
      <w:r>
        <w:fldChar w:fldCharType="separate"/>
      </w:r>
      <w:r>
        <w:t>12</w:t>
      </w:r>
      <w:r>
        <w:fldChar w:fldCharType="end"/>
      </w:r>
    </w:p>
    <w:p w14:paraId="13977BFC" w14:textId="53F42BDE" w:rsidR="008D399D" w:rsidRDefault="008D399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520BD7">
        <w:rPr>
          <w:lang w:val="en-US"/>
        </w:rPr>
        <w:t>Use case on store and forward - MT</w:t>
      </w:r>
      <w:r>
        <w:tab/>
      </w:r>
      <w:r>
        <w:fldChar w:fldCharType="begin"/>
      </w:r>
      <w:r>
        <w:instrText xml:space="preserve"> PAGEREF _Toc129356446 \h </w:instrText>
      </w:r>
      <w:r>
        <w:fldChar w:fldCharType="separate"/>
      </w:r>
      <w:r>
        <w:t>12</w:t>
      </w:r>
      <w:r>
        <w:fldChar w:fldCharType="end"/>
      </w:r>
    </w:p>
    <w:p w14:paraId="357C3C94" w14:textId="463EA088"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5.2.1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_Toc129356447 \h </w:instrText>
      </w:r>
      <w:r>
        <w:fldChar w:fldCharType="separate"/>
      </w:r>
      <w:r w:rsidRPr="008D399D">
        <w:rPr>
          <w:lang w:val="fr-FR"/>
        </w:rPr>
        <w:t>12</w:t>
      </w:r>
      <w:r>
        <w:fldChar w:fldCharType="end"/>
      </w:r>
    </w:p>
    <w:p w14:paraId="7A2CBEEC" w14:textId="2D6F70DE"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5.2.2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_Toc129356448 \h </w:instrText>
      </w:r>
      <w:r>
        <w:fldChar w:fldCharType="separate"/>
      </w:r>
      <w:r w:rsidRPr="008D399D">
        <w:rPr>
          <w:lang w:val="fr-FR"/>
        </w:rPr>
        <w:t>12</w:t>
      </w:r>
      <w:r>
        <w:fldChar w:fldCharType="end"/>
      </w:r>
    </w:p>
    <w:p w14:paraId="21A556AD" w14:textId="75694FA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5.2.3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_Toc129356449 \h </w:instrText>
      </w:r>
      <w:r>
        <w:fldChar w:fldCharType="separate"/>
      </w:r>
      <w:r w:rsidRPr="008D399D">
        <w:rPr>
          <w:lang w:val="fr-FR"/>
        </w:rPr>
        <w:t>12</w:t>
      </w:r>
      <w:r>
        <w:fldChar w:fldCharType="end"/>
      </w:r>
    </w:p>
    <w:p w14:paraId="5EFAF6E6" w14:textId="311E2AB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5.2.4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_Toc129356450 \h </w:instrText>
      </w:r>
      <w:r>
        <w:fldChar w:fldCharType="separate"/>
      </w:r>
      <w:r w:rsidRPr="008D399D">
        <w:rPr>
          <w:lang w:val="fr-FR"/>
        </w:rPr>
        <w:t>13</w:t>
      </w:r>
      <w:r>
        <w:fldChar w:fldCharType="end"/>
      </w:r>
    </w:p>
    <w:p w14:paraId="5CDEBD67" w14:textId="38CB5114" w:rsidR="008D399D" w:rsidRDefault="008D399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_Toc129356451 \h </w:instrText>
      </w:r>
      <w:r>
        <w:fldChar w:fldCharType="separate"/>
      </w:r>
      <w:r>
        <w:t>13</w:t>
      </w:r>
      <w:r>
        <w:fldChar w:fldCharType="end"/>
      </w:r>
    </w:p>
    <w:p w14:paraId="68150F2D" w14:textId="2C417DEA" w:rsidR="008D399D" w:rsidRDefault="008D399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_Toc129356452 \h </w:instrText>
      </w:r>
      <w:r>
        <w:fldChar w:fldCharType="separate"/>
      </w:r>
      <w:r>
        <w:t>13</w:t>
      </w:r>
      <w:r>
        <w:fldChar w:fldCharType="end"/>
      </w:r>
    </w:p>
    <w:p w14:paraId="0AF42DBB" w14:textId="2626DD2D" w:rsidR="008D399D" w:rsidRDefault="008D399D">
      <w:pPr>
        <w:pStyle w:val="TOC2"/>
        <w:rPr>
          <w:rFonts w:asciiTheme="minorHAnsi" w:eastAsiaTheme="minorEastAsia" w:hAnsiTheme="minorHAnsi" w:cstheme="minorBidi"/>
          <w:sz w:val="22"/>
          <w:szCs w:val="22"/>
          <w:lang w:eastAsia="en-GB"/>
        </w:rPr>
      </w:pPr>
      <w:r w:rsidRPr="00520BD7">
        <w:rPr>
          <w:lang w:val="en-US" w:eastAsia="zh-CN"/>
        </w:rPr>
        <w:t>5.3</w:t>
      </w:r>
      <w:r>
        <w:rPr>
          <w:rFonts w:asciiTheme="minorHAnsi" w:eastAsiaTheme="minorEastAsia" w:hAnsiTheme="minorHAnsi" w:cstheme="minorBidi"/>
          <w:sz w:val="22"/>
          <w:szCs w:val="22"/>
          <w:lang w:eastAsia="en-GB"/>
        </w:rPr>
        <w:tab/>
      </w:r>
      <w:r w:rsidRPr="00520BD7">
        <w:rPr>
          <w:lang w:val="en-US"/>
        </w:rPr>
        <w:t xml:space="preserve">Use case on </w:t>
      </w:r>
      <w:r>
        <w:rPr>
          <w:lang w:eastAsia="zh-CN"/>
        </w:rPr>
        <w:t>store and forward - Inter-satellite</w:t>
      </w:r>
      <w:r>
        <w:tab/>
      </w:r>
      <w:r>
        <w:fldChar w:fldCharType="begin"/>
      </w:r>
      <w:r>
        <w:instrText xml:space="preserve"> PAGEREF _Toc129356453 \h </w:instrText>
      </w:r>
      <w:r>
        <w:fldChar w:fldCharType="separate"/>
      </w:r>
      <w:r>
        <w:t>14</w:t>
      </w:r>
      <w:r>
        <w:fldChar w:fldCharType="end"/>
      </w:r>
    </w:p>
    <w:p w14:paraId="548B267D" w14:textId="11239617"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5.3</w:t>
      </w:r>
      <w:r w:rsidRPr="008D399D">
        <w:rPr>
          <w:lang w:val="fr-FR"/>
        </w:rPr>
        <w:t>.1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_Toc129356454 \h </w:instrText>
      </w:r>
      <w:r>
        <w:fldChar w:fldCharType="separate"/>
      </w:r>
      <w:r w:rsidRPr="008D399D">
        <w:rPr>
          <w:lang w:val="fr-FR"/>
        </w:rPr>
        <w:t>14</w:t>
      </w:r>
      <w:r>
        <w:fldChar w:fldCharType="end"/>
      </w:r>
    </w:p>
    <w:p w14:paraId="79507527" w14:textId="4EF4D7B7"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5.3.2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_Toc129356455 \h </w:instrText>
      </w:r>
      <w:r>
        <w:fldChar w:fldCharType="separate"/>
      </w:r>
      <w:r w:rsidRPr="008D399D">
        <w:rPr>
          <w:lang w:val="fr-FR"/>
        </w:rPr>
        <w:t>15</w:t>
      </w:r>
      <w:r>
        <w:fldChar w:fldCharType="end"/>
      </w:r>
    </w:p>
    <w:p w14:paraId="1EAB6104" w14:textId="0EE6F943"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5.3</w:t>
      </w:r>
      <w:r w:rsidRPr="008D399D">
        <w:rPr>
          <w:lang w:val="fr-FR"/>
        </w:rPr>
        <w:t>.3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_Toc129356456 \h </w:instrText>
      </w:r>
      <w:r>
        <w:fldChar w:fldCharType="separate"/>
      </w:r>
      <w:r w:rsidRPr="008D399D">
        <w:rPr>
          <w:lang w:val="fr-FR"/>
        </w:rPr>
        <w:t>15</w:t>
      </w:r>
      <w:r>
        <w:fldChar w:fldCharType="end"/>
      </w:r>
    </w:p>
    <w:p w14:paraId="2FB59612" w14:textId="242EFFEF"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5.3</w:t>
      </w:r>
      <w:r w:rsidRPr="008D399D">
        <w:rPr>
          <w:lang w:val="fr-FR"/>
        </w:rPr>
        <w:t>.4</w:t>
      </w:r>
      <w:r w:rsidRPr="008D399D">
        <w:rPr>
          <w:rFonts w:asciiTheme="minorHAnsi" w:eastAsiaTheme="minorEastAsia" w:hAnsiTheme="minorHAnsi" w:cstheme="minorBidi"/>
          <w:sz w:val="22"/>
          <w:szCs w:val="22"/>
          <w:lang w:val="fr-FR" w:eastAsia="en-GB"/>
        </w:rPr>
        <w:tab/>
      </w:r>
      <w:r w:rsidRPr="008D399D">
        <w:rPr>
          <w:lang w:val="fr-FR"/>
        </w:rPr>
        <w:t>Post-condition</w:t>
      </w:r>
      <w:r w:rsidRPr="008D399D">
        <w:rPr>
          <w:lang w:val="fr-FR" w:eastAsia="zh-CN"/>
        </w:rPr>
        <w:t>s</w:t>
      </w:r>
      <w:r w:rsidRPr="008D399D">
        <w:rPr>
          <w:lang w:val="fr-FR"/>
        </w:rPr>
        <w:tab/>
      </w:r>
      <w:r>
        <w:fldChar w:fldCharType="begin"/>
      </w:r>
      <w:r w:rsidRPr="008D399D">
        <w:rPr>
          <w:lang w:val="fr-FR"/>
        </w:rPr>
        <w:instrText xml:space="preserve"> PAGEREF _Toc129356457 \h </w:instrText>
      </w:r>
      <w:r>
        <w:fldChar w:fldCharType="separate"/>
      </w:r>
      <w:r w:rsidRPr="008D399D">
        <w:rPr>
          <w:lang w:val="fr-FR"/>
        </w:rPr>
        <w:t>15</w:t>
      </w:r>
      <w:r>
        <w:fldChar w:fldCharType="end"/>
      </w:r>
    </w:p>
    <w:p w14:paraId="644AEC2E" w14:textId="5FA49C0E" w:rsidR="008D399D" w:rsidRDefault="008D399D">
      <w:pPr>
        <w:pStyle w:val="TOC3"/>
        <w:rPr>
          <w:rFonts w:asciiTheme="minorHAnsi" w:eastAsiaTheme="minorEastAsia" w:hAnsiTheme="minorHAnsi" w:cstheme="minorBidi"/>
          <w:sz w:val="22"/>
          <w:szCs w:val="22"/>
          <w:lang w:eastAsia="en-GB"/>
        </w:rPr>
      </w:pPr>
      <w:r w:rsidRPr="00520BD7">
        <w:rPr>
          <w:lang w:val="en-US" w:eastAsia="zh-CN"/>
        </w:rPr>
        <w:t>5.3</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_Toc129356458 \h </w:instrText>
      </w:r>
      <w:r>
        <w:fldChar w:fldCharType="separate"/>
      </w:r>
      <w:r>
        <w:t>15</w:t>
      </w:r>
      <w:r>
        <w:fldChar w:fldCharType="end"/>
      </w:r>
    </w:p>
    <w:p w14:paraId="29539108" w14:textId="05A92E83" w:rsidR="008D399D" w:rsidRDefault="008D399D">
      <w:pPr>
        <w:pStyle w:val="TOC3"/>
        <w:rPr>
          <w:rFonts w:asciiTheme="minorHAnsi" w:eastAsiaTheme="minorEastAsia" w:hAnsiTheme="minorHAnsi" w:cstheme="minorBidi"/>
          <w:sz w:val="22"/>
          <w:szCs w:val="22"/>
          <w:lang w:eastAsia="en-GB"/>
        </w:rPr>
      </w:pPr>
      <w:r w:rsidRPr="00520BD7">
        <w:rPr>
          <w:lang w:val="en-US" w:eastAsia="zh-CN"/>
        </w:rPr>
        <w:t>5.3</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_Toc129356459 \h </w:instrText>
      </w:r>
      <w:r>
        <w:fldChar w:fldCharType="separate"/>
      </w:r>
      <w:r>
        <w:t>16</w:t>
      </w:r>
      <w:r>
        <w:fldChar w:fldCharType="end"/>
      </w:r>
    </w:p>
    <w:p w14:paraId="05EF9E1A" w14:textId="19A447E9" w:rsidR="008D399D" w:rsidRDefault="008D399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data transfer for IoT devices in remote areas</w:t>
      </w:r>
      <w:r>
        <w:tab/>
      </w:r>
      <w:r>
        <w:fldChar w:fldCharType="begin"/>
      </w:r>
      <w:r>
        <w:instrText xml:space="preserve"> PAGEREF _Toc129356460 \h </w:instrText>
      </w:r>
      <w:r>
        <w:fldChar w:fldCharType="separate"/>
      </w:r>
      <w:r>
        <w:t>16</w:t>
      </w:r>
      <w:r>
        <w:fldChar w:fldCharType="end"/>
      </w:r>
    </w:p>
    <w:p w14:paraId="5490F5C7" w14:textId="7DB7827F"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5.4.1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_Toc129356461 \h </w:instrText>
      </w:r>
      <w:r>
        <w:fldChar w:fldCharType="separate"/>
      </w:r>
      <w:r w:rsidRPr="008D399D">
        <w:rPr>
          <w:lang w:val="fr-FR"/>
        </w:rPr>
        <w:t>16</w:t>
      </w:r>
      <w:r>
        <w:fldChar w:fldCharType="end"/>
      </w:r>
    </w:p>
    <w:p w14:paraId="5831C52F" w14:textId="5BCBF14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5.4.2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_Toc129356462 \h </w:instrText>
      </w:r>
      <w:r>
        <w:fldChar w:fldCharType="separate"/>
      </w:r>
      <w:r w:rsidRPr="008D399D">
        <w:rPr>
          <w:lang w:val="fr-FR"/>
        </w:rPr>
        <w:t>16</w:t>
      </w:r>
      <w:r>
        <w:fldChar w:fldCharType="end"/>
      </w:r>
    </w:p>
    <w:p w14:paraId="08667983" w14:textId="6D241B6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5.4.3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_Toc129356463 \h </w:instrText>
      </w:r>
      <w:r>
        <w:fldChar w:fldCharType="separate"/>
      </w:r>
      <w:r w:rsidRPr="008D399D">
        <w:rPr>
          <w:lang w:val="fr-FR"/>
        </w:rPr>
        <w:t>17</w:t>
      </w:r>
      <w:r>
        <w:fldChar w:fldCharType="end"/>
      </w:r>
    </w:p>
    <w:p w14:paraId="5E505D78" w14:textId="5ABDDF68"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5.4.4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_Toc129356464 \h </w:instrText>
      </w:r>
      <w:r>
        <w:fldChar w:fldCharType="separate"/>
      </w:r>
      <w:r w:rsidRPr="008D399D">
        <w:rPr>
          <w:lang w:val="fr-FR"/>
        </w:rPr>
        <w:t>17</w:t>
      </w:r>
      <w:r>
        <w:fldChar w:fldCharType="end"/>
      </w:r>
    </w:p>
    <w:p w14:paraId="4C1EBE5A" w14:textId="41DDFA5E" w:rsidR="008D399D" w:rsidRDefault="008D399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_Toc129356465 \h </w:instrText>
      </w:r>
      <w:r>
        <w:fldChar w:fldCharType="separate"/>
      </w:r>
      <w:r>
        <w:t>17</w:t>
      </w:r>
      <w:r>
        <w:fldChar w:fldCharType="end"/>
      </w:r>
    </w:p>
    <w:p w14:paraId="527962E7" w14:textId="34C4F4CB" w:rsidR="008D399D" w:rsidRDefault="008D399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_Toc129356466 \h </w:instrText>
      </w:r>
      <w:r>
        <w:fldChar w:fldCharType="separate"/>
      </w:r>
      <w:r>
        <w:t>17</w:t>
      </w:r>
      <w:r>
        <w:fldChar w:fldCharType="end"/>
      </w:r>
    </w:p>
    <w:p w14:paraId="15D41A74" w14:textId="0E180FE4" w:rsidR="008D399D" w:rsidRDefault="008D399D">
      <w:pPr>
        <w:pStyle w:val="TOC2"/>
        <w:rPr>
          <w:rFonts w:asciiTheme="minorHAnsi" w:eastAsiaTheme="minorEastAsia" w:hAnsiTheme="minorHAnsi" w:cstheme="minorBidi"/>
          <w:sz w:val="22"/>
          <w:szCs w:val="22"/>
          <w:lang w:eastAsia="en-GB"/>
        </w:rPr>
      </w:pPr>
      <w:r>
        <w:rPr>
          <w:lang w:eastAsia="x-none"/>
        </w:rPr>
        <w:t xml:space="preserve">5.5 </w:t>
      </w:r>
      <w:r>
        <w:rPr>
          <w:rFonts w:asciiTheme="minorHAnsi" w:eastAsiaTheme="minorEastAsia" w:hAnsiTheme="minorHAnsi" w:cstheme="minorBidi"/>
          <w:sz w:val="22"/>
          <w:szCs w:val="22"/>
          <w:lang w:eastAsia="en-GB"/>
        </w:rPr>
        <w:tab/>
      </w:r>
      <w:r>
        <w:t xml:space="preserve">Use case on </w:t>
      </w:r>
      <w:r>
        <w:rPr>
          <w:lang w:eastAsia="x-none"/>
        </w:rPr>
        <w:t>LAN using Satellite Access</w:t>
      </w:r>
      <w:r>
        <w:tab/>
      </w:r>
      <w:r>
        <w:fldChar w:fldCharType="begin"/>
      </w:r>
      <w:r>
        <w:instrText xml:space="preserve"> PAGEREF _Toc129356467 \h </w:instrText>
      </w:r>
      <w:r>
        <w:fldChar w:fldCharType="separate"/>
      </w:r>
      <w:r>
        <w:t>18</w:t>
      </w:r>
      <w:r>
        <w:fldChar w:fldCharType="end"/>
      </w:r>
    </w:p>
    <w:p w14:paraId="05078227" w14:textId="71C2E7A9"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5.5.1</w:t>
      </w:r>
      <w:r w:rsidRPr="008D399D">
        <w:rPr>
          <w:rFonts w:asciiTheme="minorHAnsi" w:eastAsiaTheme="minorEastAsia" w:hAnsiTheme="minorHAnsi" w:cstheme="minorBidi"/>
          <w:sz w:val="22"/>
          <w:szCs w:val="22"/>
          <w:lang w:val="fr-FR" w:eastAsia="en-GB"/>
        </w:rPr>
        <w:tab/>
      </w:r>
      <w:r w:rsidRPr="008D399D">
        <w:rPr>
          <w:lang w:val="fr-FR" w:eastAsia="x-none"/>
        </w:rPr>
        <w:t>Description</w:t>
      </w:r>
      <w:r w:rsidRPr="008D399D">
        <w:rPr>
          <w:lang w:val="fr-FR"/>
        </w:rPr>
        <w:tab/>
      </w:r>
      <w:r>
        <w:fldChar w:fldCharType="begin"/>
      </w:r>
      <w:r w:rsidRPr="008D399D">
        <w:rPr>
          <w:lang w:val="fr-FR"/>
        </w:rPr>
        <w:instrText xml:space="preserve"> PAGEREF _Toc129356468 \h </w:instrText>
      </w:r>
      <w:r>
        <w:fldChar w:fldCharType="separate"/>
      </w:r>
      <w:r w:rsidRPr="008D399D">
        <w:rPr>
          <w:lang w:val="fr-FR"/>
        </w:rPr>
        <w:t>18</w:t>
      </w:r>
      <w:r>
        <w:fldChar w:fldCharType="end"/>
      </w:r>
    </w:p>
    <w:p w14:paraId="0C18B384" w14:textId="2792138E"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5.5.2</w:t>
      </w:r>
      <w:r w:rsidRPr="008D399D">
        <w:rPr>
          <w:rFonts w:asciiTheme="minorHAnsi" w:eastAsiaTheme="minorEastAsia" w:hAnsiTheme="minorHAnsi" w:cstheme="minorBidi"/>
          <w:sz w:val="22"/>
          <w:szCs w:val="22"/>
          <w:lang w:val="fr-FR" w:eastAsia="en-GB"/>
        </w:rPr>
        <w:tab/>
      </w:r>
      <w:r w:rsidRPr="008D399D">
        <w:rPr>
          <w:lang w:val="fr-FR" w:eastAsia="x-none"/>
        </w:rPr>
        <w:t>Pre-conditions</w:t>
      </w:r>
      <w:r w:rsidRPr="008D399D">
        <w:rPr>
          <w:lang w:val="fr-FR"/>
        </w:rPr>
        <w:tab/>
      </w:r>
      <w:r>
        <w:fldChar w:fldCharType="begin"/>
      </w:r>
      <w:r w:rsidRPr="008D399D">
        <w:rPr>
          <w:lang w:val="fr-FR"/>
        </w:rPr>
        <w:instrText xml:space="preserve"> PAGEREF _Toc129356469 \h </w:instrText>
      </w:r>
      <w:r>
        <w:fldChar w:fldCharType="separate"/>
      </w:r>
      <w:r w:rsidRPr="008D399D">
        <w:rPr>
          <w:lang w:val="fr-FR"/>
        </w:rPr>
        <w:t>18</w:t>
      </w:r>
      <w:r>
        <w:fldChar w:fldCharType="end"/>
      </w:r>
    </w:p>
    <w:p w14:paraId="2AAB7BE9" w14:textId="69AC10D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5.5.3</w:t>
      </w:r>
      <w:r w:rsidRPr="008D399D">
        <w:rPr>
          <w:rFonts w:asciiTheme="minorHAnsi" w:eastAsiaTheme="minorEastAsia" w:hAnsiTheme="minorHAnsi" w:cstheme="minorBidi"/>
          <w:sz w:val="22"/>
          <w:szCs w:val="22"/>
          <w:lang w:val="fr-FR" w:eastAsia="en-GB"/>
        </w:rPr>
        <w:tab/>
      </w:r>
      <w:r w:rsidRPr="008D399D">
        <w:rPr>
          <w:lang w:val="fr-FR" w:eastAsia="x-none"/>
        </w:rPr>
        <w:t>Service Flows</w:t>
      </w:r>
      <w:r w:rsidRPr="008D399D">
        <w:rPr>
          <w:lang w:val="fr-FR"/>
        </w:rPr>
        <w:tab/>
      </w:r>
      <w:r>
        <w:fldChar w:fldCharType="begin"/>
      </w:r>
      <w:r w:rsidRPr="008D399D">
        <w:rPr>
          <w:lang w:val="fr-FR"/>
        </w:rPr>
        <w:instrText xml:space="preserve"> PAGEREF _Toc129356470 \h </w:instrText>
      </w:r>
      <w:r>
        <w:fldChar w:fldCharType="separate"/>
      </w:r>
      <w:r w:rsidRPr="008D399D">
        <w:rPr>
          <w:lang w:val="fr-FR"/>
        </w:rPr>
        <w:t>19</w:t>
      </w:r>
      <w:r>
        <w:fldChar w:fldCharType="end"/>
      </w:r>
    </w:p>
    <w:p w14:paraId="0FBD72E3" w14:textId="0AF053F7"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5.5.</w:t>
      </w:r>
      <w:r w:rsidRPr="008D399D">
        <w:rPr>
          <w:lang w:val="fr-FR" w:eastAsia="zh-CN"/>
        </w:rPr>
        <w:t>4</w:t>
      </w:r>
      <w:r w:rsidRPr="008D399D">
        <w:rPr>
          <w:rFonts w:asciiTheme="minorHAnsi" w:eastAsiaTheme="minorEastAsia" w:hAnsiTheme="minorHAnsi" w:cstheme="minorBidi"/>
          <w:sz w:val="22"/>
          <w:szCs w:val="22"/>
          <w:lang w:val="fr-FR" w:eastAsia="en-GB"/>
        </w:rPr>
        <w:tab/>
      </w:r>
      <w:r w:rsidRPr="008D399D">
        <w:rPr>
          <w:lang w:val="fr-FR" w:eastAsia="x-none"/>
        </w:rPr>
        <w:t>P</w:t>
      </w:r>
      <w:r w:rsidRPr="008D399D">
        <w:rPr>
          <w:lang w:val="fr-FR" w:eastAsia="zh-CN"/>
        </w:rPr>
        <w:t>ost</w:t>
      </w:r>
      <w:r w:rsidRPr="008D399D">
        <w:rPr>
          <w:lang w:val="fr-FR" w:eastAsia="x-none"/>
        </w:rPr>
        <w:t>-conditions</w:t>
      </w:r>
      <w:r w:rsidRPr="008D399D">
        <w:rPr>
          <w:lang w:val="fr-FR"/>
        </w:rPr>
        <w:tab/>
      </w:r>
      <w:r>
        <w:fldChar w:fldCharType="begin"/>
      </w:r>
      <w:r w:rsidRPr="008D399D">
        <w:rPr>
          <w:lang w:val="fr-FR"/>
        </w:rPr>
        <w:instrText xml:space="preserve"> PAGEREF _Toc129356471 \h </w:instrText>
      </w:r>
      <w:r>
        <w:fldChar w:fldCharType="separate"/>
      </w:r>
      <w:r w:rsidRPr="008D399D">
        <w:rPr>
          <w:lang w:val="fr-FR"/>
        </w:rPr>
        <w:t>19</w:t>
      </w:r>
      <w:r>
        <w:fldChar w:fldCharType="end"/>
      </w:r>
    </w:p>
    <w:p w14:paraId="71ED2EC0" w14:textId="0C00D65E" w:rsidR="008D399D" w:rsidRDefault="008D399D">
      <w:pPr>
        <w:pStyle w:val="TOC3"/>
        <w:rPr>
          <w:rFonts w:asciiTheme="minorHAnsi" w:eastAsiaTheme="minorEastAsia" w:hAnsiTheme="minorHAnsi" w:cstheme="minorBidi"/>
          <w:sz w:val="22"/>
          <w:szCs w:val="22"/>
          <w:lang w:eastAsia="en-GB"/>
        </w:rPr>
      </w:pPr>
      <w:r>
        <w:rPr>
          <w:lang w:eastAsia="x-none"/>
        </w:rPr>
        <w:t>5.5.5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_Toc129356472 \h </w:instrText>
      </w:r>
      <w:r>
        <w:fldChar w:fldCharType="separate"/>
      </w:r>
      <w:r>
        <w:t>19</w:t>
      </w:r>
      <w:r>
        <w:fldChar w:fldCharType="end"/>
      </w:r>
    </w:p>
    <w:p w14:paraId="3327761C" w14:textId="38A980D2" w:rsidR="008D399D" w:rsidRDefault="008D399D">
      <w:pPr>
        <w:pStyle w:val="TOC3"/>
        <w:rPr>
          <w:rFonts w:asciiTheme="minorHAnsi" w:eastAsiaTheme="minorEastAsia" w:hAnsiTheme="minorHAnsi" w:cstheme="minorBidi"/>
          <w:sz w:val="22"/>
          <w:szCs w:val="22"/>
          <w:lang w:eastAsia="en-GB"/>
        </w:rPr>
      </w:pPr>
      <w:r>
        <w:rPr>
          <w:lang w:eastAsia="x-none"/>
        </w:rPr>
        <w:t>5.5.6</w:t>
      </w:r>
      <w:r>
        <w:rPr>
          <w:rFonts w:asciiTheme="minorHAnsi" w:eastAsiaTheme="minorEastAsia" w:hAnsiTheme="minorHAnsi" w:cstheme="minorBidi"/>
          <w:sz w:val="22"/>
          <w:szCs w:val="22"/>
          <w:lang w:eastAsia="en-GB"/>
        </w:rPr>
        <w:tab/>
      </w:r>
      <w:r>
        <w:rPr>
          <w:lang w:eastAsia="x-none"/>
        </w:rPr>
        <w:t>Potential New Requirements needed to support the use case</w:t>
      </w:r>
      <w:r>
        <w:tab/>
      </w:r>
      <w:r>
        <w:fldChar w:fldCharType="begin"/>
      </w:r>
      <w:r>
        <w:instrText xml:space="preserve"> PAGEREF _Toc129356473 \h </w:instrText>
      </w:r>
      <w:r>
        <w:fldChar w:fldCharType="separate"/>
      </w:r>
      <w:r>
        <w:t>19</w:t>
      </w:r>
      <w:r>
        <w:fldChar w:fldCharType="end"/>
      </w:r>
    </w:p>
    <w:p w14:paraId="0BEADB7A" w14:textId="2E0A0D60" w:rsidR="008D399D" w:rsidRDefault="008D399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Information Exchange between Ships at sea</w:t>
      </w:r>
      <w:r>
        <w:tab/>
      </w:r>
      <w:r>
        <w:fldChar w:fldCharType="begin"/>
      </w:r>
      <w:r>
        <w:instrText xml:space="preserve"> PAGEREF _Toc129356474 \h </w:instrText>
      </w:r>
      <w:r>
        <w:fldChar w:fldCharType="separate"/>
      </w:r>
      <w:r>
        <w:t>20</w:t>
      </w:r>
      <w:r>
        <w:fldChar w:fldCharType="end"/>
      </w:r>
    </w:p>
    <w:p w14:paraId="4BF29FDA" w14:textId="0B58057A"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5.6.1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_Toc129356475 \h </w:instrText>
      </w:r>
      <w:r>
        <w:fldChar w:fldCharType="separate"/>
      </w:r>
      <w:r w:rsidRPr="008D399D">
        <w:rPr>
          <w:lang w:val="fr-FR"/>
        </w:rPr>
        <w:t>20</w:t>
      </w:r>
      <w:r>
        <w:fldChar w:fldCharType="end"/>
      </w:r>
    </w:p>
    <w:p w14:paraId="35EB4171" w14:textId="2EFB9C9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5.6.2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_Toc129356476 \h </w:instrText>
      </w:r>
      <w:r>
        <w:fldChar w:fldCharType="separate"/>
      </w:r>
      <w:r w:rsidRPr="008D399D">
        <w:rPr>
          <w:lang w:val="fr-FR"/>
        </w:rPr>
        <w:t>20</w:t>
      </w:r>
      <w:r>
        <w:fldChar w:fldCharType="end"/>
      </w:r>
    </w:p>
    <w:p w14:paraId="1D3A5E53" w14:textId="04DE697E"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5.6.3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_Toc129356477 \h </w:instrText>
      </w:r>
      <w:r>
        <w:fldChar w:fldCharType="separate"/>
      </w:r>
      <w:r w:rsidRPr="008D399D">
        <w:rPr>
          <w:lang w:val="fr-FR"/>
        </w:rPr>
        <w:t>20</w:t>
      </w:r>
      <w:r>
        <w:fldChar w:fldCharType="end"/>
      </w:r>
    </w:p>
    <w:p w14:paraId="63415A8F" w14:textId="044D47E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5.6.4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_Toc129356478 \h </w:instrText>
      </w:r>
      <w:r>
        <w:fldChar w:fldCharType="separate"/>
      </w:r>
      <w:r w:rsidRPr="008D399D">
        <w:rPr>
          <w:lang w:val="fr-FR"/>
        </w:rPr>
        <w:t>21</w:t>
      </w:r>
      <w:r>
        <w:fldChar w:fldCharType="end"/>
      </w:r>
    </w:p>
    <w:p w14:paraId="5D3C19EE" w14:textId="763B161A" w:rsidR="008D399D" w:rsidRDefault="008D399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_Toc129356479 \h </w:instrText>
      </w:r>
      <w:r>
        <w:fldChar w:fldCharType="separate"/>
      </w:r>
      <w:r>
        <w:t>21</w:t>
      </w:r>
      <w:r>
        <w:fldChar w:fldCharType="end"/>
      </w:r>
    </w:p>
    <w:p w14:paraId="65BBB492" w14:textId="6E6FEB52" w:rsidR="008D399D" w:rsidRDefault="008D399D">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_Toc129356480 \h </w:instrText>
      </w:r>
      <w:r>
        <w:fldChar w:fldCharType="separate"/>
      </w:r>
      <w:r>
        <w:t>21</w:t>
      </w:r>
      <w:r>
        <w:fldChar w:fldCharType="end"/>
      </w:r>
    </w:p>
    <w:p w14:paraId="6D0B4191" w14:textId="4D755564" w:rsidR="008D399D" w:rsidRDefault="008D399D">
      <w:pPr>
        <w:pStyle w:val="TOC2"/>
        <w:rPr>
          <w:rFonts w:asciiTheme="minorHAnsi" w:eastAsiaTheme="minorEastAsia" w:hAnsiTheme="minorHAnsi" w:cstheme="minorBidi"/>
          <w:sz w:val="22"/>
          <w:szCs w:val="22"/>
          <w:lang w:eastAsia="en-GB"/>
        </w:rPr>
      </w:pPr>
      <w:r>
        <w:rPr>
          <w:lang w:eastAsia="x-none"/>
        </w:rPr>
        <w:t xml:space="preserve">5.7 </w:t>
      </w:r>
      <w:r>
        <w:rPr>
          <w:rFonts w:asciiTheme="minorHAnsi" w:eastAsiaTheme="minorEastAsia" w:hAnsiTheme="minorHAnsi" w:cstheme="minorBidi"/>
          <w:sz w:val="22"/>
          <w:szCs w:val="22"/>
          <w:lang w:eastAsia="en-GB"/>
        </w:rPr>
        <w:tab/>
      </w:r>
      <w:r>
        <w:t xml:space="preserve">Use case on </w:t>
      </w:r>
      <w:r>
        <w:rPr>
          <w:lang w:eastAsia="x-none"/>
        </w:rPr>
        <w:t>the support of UE-satellite-UE phone call</w:t>
      </w:r>
      <w:r>
        <w:tab/>
      </w:r>
      <w:r>
        <w:fldChar w:fldCharType="begin"/>
      </w:r>
      <w:r>
        <w:instrText xml:space="preserve"> PAGEREF _Toc129356481 \h </w:instrText>
      </w:r>
      <w:r>
        <w:fldChar w:fldCharType="separate"/>
      </w:r>
      <w:r>
        <w:t>21</w:t>
      </w:r>
      <w:r>
        <w:fldChar w:fldCharType="end"/>
      </w:r>
    </w:p>
    <w:p w14:paraId="63DF5388" w14:textId="79E187B2"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5.7</w:t>
      </w:r>
      <w:r w:rsidRPr="008D399D">
        <w:rPr>
          <w:lang w:val="fr-FR"/>
        </w:rPr>
        <w:t>.1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_Toc129356482 \h </w:instrText>
      </w:r>
      <w:r>
        <w:fldChar w:fldCharType="separate"/>
      </w:r>
      <w:r w:rsidRPr="008D399D">
        <w:rPr>
          <w:lang w:val="fr-FR"/>
        </w:rPr>
        <w:t>21</w:t>
      </w:r>
      <w:r>
        <w:fldChar w:fldCharType="end"/>
      </w:r>
    </w:p>
    <w:p w14:paraId="09946BFD" w14:textId="7542143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5.7.2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_Toc129356483 \h </w:instrText>
      </w:r>
      <w:r>
        <w:fldChar w:fldCharType="separate"/>
      </w:r>
      <w:r w:rsidRPr="008D399D">
        <w:rPr>
          <w:lang w:val="fr-FR"/>
        </w:rPr>
        <w:t>22</w:t>
      </w:r>
      <w:r>
        <w:fldChar w:fldCharType="end"/>
      </w:r>
    </w:p>
    <w:p w14:paraId="1DFF8BC0" w14:textId="29D71647"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5.7</w:t>
      </w:r>
      <w:r w:rsidRPr="008D399D">
        <w:rPr>
          <w:lang w:val="fr-FR"/>
        </w:rPr>
        <w:t>.3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_Toc129356484 \h </w:instrText>
      </w:r>
      <w:r>
        <w:fldChar w:fldCharType="separate"/>
      </w:r>
      <w:r w:rsidRPr="008D399D">
        <w:rPr>
          <w:lang w:val="fr-FR"/>
        </w:rPr>
        <w:t>22</w:t>
      </w:r>
      <w:r>
        <w:fldChar w:fldCharType="end"/>
      </w:r>
    </w:p>
    <w:p w14:paraId="6FA0F91F" w14:textId="04C04F36"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lastRenderedPageBreak/>
        <w:t>5.7</w:t>
      </w:r>
      <w:r w:rsidRPr="008D399D">
        <w:rPr>
          <w:lang w:val="fr-FR"/>
        </w:rPr>
        <w:t>.4</w:t>
      </w:r>
      <w:r w:rsidRPr="008D399D">
        <w:rPr>
          <w:rFonts w:asciiTheme="minorHAnsi" w:eastAsiaTheme="minorEastAsia" w:hAnsiTheme="minorHAnsi" w:cstheme="minorBidi"/>
          <w:sz w:val="22"/>
          <w:szCs w:val="22"/>
          <w:lang w:val="fr-FR" w:eastAsia="en-GB"/>
        </w:rPr>
        <w:tab/>
      </w:r>
      <w:r w:rsidRPr="008D399D">
        <w:rPr>
          <w:lang w:val="fr-FR"/>
        </w:rPr>
        <w:t>Post-condition</w:t>
      </w:r>
      <w:r w:rsidRPr="008D399D">
        <w:rPr>
          <w:lang w:val="fr-FR" w:eastAsia="zh-CN"/>
        </w:rPr>
        <w:t>s</w:t>
      </w:r>
      <w:r w:rsidRPr="008D399D">
        <w:rPr>
          <w:lang w:val="fr-FR"/>
        </w:rPr>
        <w:tab/>
      </w:r>
      <w:r>
        <w:fldChar w:fldCharType="begin"/>
      </w:r>
      <w:r w:rsidRPr="008D399D">
        <w:rPr>
          <w:lang w:val="fr-FR"/>
        </w:rPr>
        <w:instrText xml:space="preserve"> PAGEREF _Toc129356485 \h </w:instrText>
      </w:r>
      <w:r>
        <w:fldChar w:fldCharType="separate"/>
      </w:r>
      <w:r w:rsidRPr="008D399D">
        <w:rPr>
          <w:lang w:val="fr-FR"/>
        </w:rPr>
        <w:t>23</w:t>
      </w:r>
      <w:r>
        <w:fldChar w:fldCharType="end"/>
      </w:r>
    </w:p>
    <w:p w14:paraId="0D821932" w14:textId="76913325" w:rsidR="008D399D" w:rsidRDefault="008D399D">
      <w:pPr>
        <w:pStyle w:val="TOC3"/>
        <w:rPr>
          <w:rFonts w:asciiTheme="minorHAnsi" w:eastAsiaTheme="minorEastAsia" w:hAnsiTheme="minorHAnsi" w:cstheme="minorBidi"/>
          <w:sz w:val="22"/>
          <w:szCs w:val="22"/>
          <w:lang w:eastAsia="en-GB"/>
        </w:rPr>
      </w:pPr>
      <w:r w:rsidRPr="00520BD7">
        <w:rPr>
          <w:lang w:val="en-US" w:eastAsia="zh-CN"/>
        </w:rPr>
        <w:t>5.7</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_Toc129356486 \h </w:instrText>
      </w:r>
      <w:r>
        <w:fldChar w:fldCharType="separate"/>
      </w:r>
      <w:r>
        <w:t>23</w:t>
      </w:r>
      <w:r>
        <w:fldChar w:fldCharType="end"/>
      </w:r>
    </w:p>
    <w:p w14:paraId="530D3B40" w14:textId="2ABE1790" w:rsidR="008D399D" w:rsidRDefault="008D399D">
      <w:pPr>
        <w:pStyle w:val="TOC3"/>
        <w:rPr>
          <w:rFonts w:asciiTheme="minorHAnsi" w:eastAsiaTheme="minorEastAsia" w:hAnsiTheme="minorHAnsi" w:cstheme="minorBidi"/>
          <w:sz w:val="22"/>
          <w:szCs w:val="22"/>
          <w:lang w:eastAsia="en-GB"/>
        </w:rPr>
      </w:pPr>
      <w:r w:rsidRPr="00520BD7">
        <w:rPr>
          <w:lang w:val="en-US" w:eastAsia="zh-CN"/>
        </w:rPr>
        <w:t>5.7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_Toc129356487 \h </w:instrText>
      </w:r>
      <w:r>
        <w:fldChar w:fldCharType="separate"/>
      </w:r>
      <w:r>
        <w:t>23</w:t>
      </w:r>
      <w:r>
        <w:fldChar w:fldCharType="end"/>
      </w:r>
    </w:p>
    <w:p w14:paraId="3DA6E6E8" w14:textId="03816126" w:rsidR="008D399D" w:rsidRDefault="008D399D">
      <w:pPr>
        <w:pStyle w:val="TOC2"/>
        <w:rPr>
          <w:rFonts w:asciiTheme="minorHAnsi" w:eastAsiaTheme="minorEastAsia" w:hAnsiTheme="minorHAnsi" w:cstheme="minorBidi"/>
          <w:sz w:val="22"/>
          <w:szCs w:val="22"/>
          <w:lang w:eastAsia="en-GB"/>
        </w:rPr>
      </w:pPr>
      <w:r>
        <w:rPr>
          <w:lang w:eastAsia="zh-CN"/>
        </w:rPr>
        <w:t xml:space="preserve">5.8 </w:t>
      </w:r>
      <w:r>
        <w:rPr>
          <w:rFonts w:asciiTheme="minorHAnsi" w:eastAsiaTheme="minorEastAsia" w:hAnsiTheme="minorHAnsi" w:cstheme="minorBidi"/>
          <w:sz w:val="22"/>
          <w:szCs w:val="22"/>
          <w:lang w:eastAsia="en-GB"/>
        </w:rPr>
        <w:tab/>
      </w:r>
      <w:r>
        <w:rPr>
          <w:lang w:eastAsia="zh-CN"/>
        </w:rPr>
        <w:t>Use case on enabling multiple communication services between UEs</w:t>
      </w:r>
      <w:r>
        <w:tab/>
      </w:r>
      <w:r>
        <w:fldChar w:fldCharType="begin"/>
      </w:r>
      <w:r>
        <w:instrText xml:space="preserve"> PAGEREF _Toc129356488 \h </w:instrText>
      </w:r>
      <w:r>
        <w:fldChar w:fldCharType="separate"/>
      </w:r>
      <w:r>
        <w:t>23</w:t>
      </w:r>
      <w:r>
        <w:fldChar w:fldCharType="end"/>
      </w:r>
    </w:p>
    <w:p w14:paraId="46F53842" w14:textId="1DCB12A3"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5.8.1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_Toc129356489 \h </w:instrText>
      </w:r>
      <w:r>
        <w:fldChar w:fldCharType="separate"/>
      </w:r>
      <w:r w:rsidRPr="008D399D">
        <w:rPr>
          <w:lang w:val="fr-FR"/>
        </w:rPr>
        <w:t>23</w:t>
      </w:r>
      <w:r>
        <w:fldChar w:fldCharType="end"/>
      </w:r>
    </w:p>
    <w:p w14:paraId="487C1DFC" w14:textId="31D171F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5.8.2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_Toc129356490 \h </w:instrText>
      </w:r>
      <w:r>
        <w:fldChar w:fldCharType="separate"/>
      </w:r>
      <w:r w:rsidRPr="008D399D">
        <w:rPr>
          <w:lang w:val="fr-FR"/>
        </w:rPr>
        <w:t>24</w:t>
      </w:r>
      <w:r>
        <w:fldChar w:fldCharType="end"/>
      </w:r>
    </w:p>
    <w:p w14:paraId="5C971680" w14:textId="56F4F62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5.8.3</w:t>
      </w:r>
      <w:r w:rsidRPr="008D399D">
        <w:rPr>
          <w:rFonts w:asciiTheme="minorHAnsi" w:eastAsiaTheme="minorEastAsia" w:hAnsiTheme="minorHAnsi" w:cstheme="minorBidi"/>
          <w:sz w:val="22"/>
          <w:szCs w:val="22"/>
          <w:lang w:val="fr-FR" w:eastAsia="en-GB"/>
        </w:rPr>
        <w:tab/>
      </w:r>
      <w:r w:rsidRPr="008D399D">
        <w:rPr>
          <w:lang w:val="fr-FR" w:eastAsia="zh-CN"/>
        </w:rPr>
        <w:t>Service Flows</w:t>
      </w:r>
      <w:r w:rsidRPr="008D399D">
        <w:rPr>
          <w:lang w:val="fr-FR"/>
        </w:rPr>
        <w:tab/>
      </w:r>
      <w:r>
        <w:fldChar w:fldCharType="begin"/>
      </w:r>
      <w:r w:rsidRPr="008D399D">
        <w:rPr>
          <w:lang w:val="fr-FR"/>
        </w:rPr>
        <w:instrText xml:space="preserve"> PAGEREF _Toc129356491 \h </w:instrText>
      </w:r>
      <w:r>
        <w:fldChar w:fldCharType="separate"/>
      </w:r>
      <w:r w:rsidRPr="008D399D">
        <w:rPr>
          <w:lang w:val="fr-FR"/>
        </w:rPr>
        <w:t>24</w:t>
      </w:r>
      <w:r>
        <w:fldChar w:fldCharType="end"/>
      </w:r>
    </w:p>
    <w:p w14:paraId="2B47110E" w14:textId="2527705F"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5.8.4</w:t>
      </w:r>
      <w:r w:rsidRPr="008D399D">
        <w:rPr>
          <w:rFonts w:asciiTheme="minorHAnsi" w:eastAsiaTheme="minorEastAsia" w:hAnsiTheme="minorHAnsi" w:cstheme="minorBidi"/>
          <w:sz w:val="22"/>
          <w:szCs w:val="22"/>
          <w:lang w:val="fr-FR" w:eastAsia="en-GB"/>
        </w:rPr>
        <w:tab/>
      </w:r>
      <w:r w:rsidRPr="008D399D">
        <w:rPr>
          <w:lang w:val="fr-FR" w:eastAsia="zh-CN"/>
        </w:rPr>
        <w:t>Post-conditions</w:t>
      </w:r>
      <w:r w:rsidRPr="008D399D">
        <w:rPr>
          <w:lang w:val="fr-FR"/>
        </w:rPr>
        <w:tab/>
      </w:r>
      <w:r>
        <w:fldChar w:fldCharType="begin"/>
      </w:r>
      <w:r w:rsidRPr="008D399D">
        <w:rPr>
          <w:lang w:val="fr-FR"/>
        </w:rPr>
        <w:instrText xml:space="preserve"> PAGEREF _Toc129356492 \h </w:instrText>
      </w:r>
      <w:r>
        <w:fldChar w:fldCharType="separate"/>
      </w:r>
      <w:r w:rsidRPr="008D399D">
        <w:rPr>
          <w:lang w:val="fr-FR"/>
        </w:rPr>
        <w:t>25</w:t>
      </w:r>
      <w:r>
        <w:fldChar w:fldCharType="end"/>
      </w:r>
    </w:p>
    <w:p w14:paraId="606616C8" w14:textId="5B17D7BB" w:rsidR="008D399D" w:rsidRDefault="008D399D">
      <w:pPr>
        <w:pStyle w:val="TOC3"/>
        <w:rPr>
          <w:rFonts w:asciiTheme="minorHAnsi" w:eastAsiaTheme="minorEastAsia" w:hAnsiTheme="minorHAnsi" w:cstheme="minorBidi"/>
          <w:sz w:val="22"/>
          <w:szCs w:val="22"/>
          <w:lang w:eastAsia="en-GB"/>
        </w:rPr>
      </w:pPr>
      <w:r>
        <w:rPr>
          <w:lang w:eastAsia="zh-CN"/>
        </w:rPr>
        <w:t>5.8.5</w:t>
      </w:r>
      <w:r>
        <w:rPr>
          <w:rFonts w:asciiTheme="minorHAnsi" w:eastAsiaTheme="minorEastAsia" w:hAnsiTheme="minorHAnsi" w:cstheme="minorBidi"/>
          <w:sz w:val="22"/>
          <w:szCs w:val="22"/>
          <w:lang w:eastAsia="en-GB"/>
        </w:rPr>
        <w:tab/>
      </w:r>
      <w:r>
        <w:rPr>
          <w:lang w:eastAsia="zh-CN"/>
        </w:rPr>
        <w:t>Existing features partly or fully covering use case functionality</w:t>
      </w:r>
      <w:r>
        <w:tab/>
      </w:r>
      <w:r>
        <w:fldChar w:fldCharType="begin"/>
      </w:r>
      <w:r>
        <w:instrText xml:space="preserve"> PAGEREF _Toc129356493 \h </w:instrText>
      </w:r>
      <w:r>
        <w:fldChar w:fldCharType="separate"/>
      </w:r>
      <w:r>
        <w:t>25</w:t>
      </w:r>
      <w:r>
        <w:fldChar w:fldCharType="end"/>
      </w:r>
    </w:p>
    <w:p w14:paraId="4784E88C" w14:textId="2953E744" w:rsidR="008D399D" w:rsidRDefault="008D399D">
      <w:pPr>
        <w:pStyle w:val="TOC3"/>
        <w:rPr>
          <w:rFonts w:asciiTheme="minorHAnsi" w:eastAsiaTheme="minorEastAsia" w:hAnsiTheme="minorHAnsi" w:cstheme="minorBidi"/>
          <w:sz w:val="22"/>
          <w:szCs w:val="22"/>
          <w:lang w:eastAsia="en-GB"/>
        </w:rPr>
      </w:pPr>
      <w:r>
        <w:rPr>
          <w:lang w:eastAsia="zh-CN"/>
        </w:rPr>
        <w:t>5.8.6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_Toc129356494 \h </w:instrText>
      </w:r>
      <w:r>
        <w:fldChar w:fldCharType="separate"/>
      </w:r>
      <w:r>
        <w:t>25</w:t>
      </w:r>
      <w:r>
        <w:fldChar w:fldCharType="end"/>
      </w:r>
    </w:p>
    <w:p w14:paraId="50DA204B" w14:textId="0869AB92" w:rsidR="008D399D" w:rsidRDefault="008D399D">
      <w:pPr>
        <w:pStyle w:val="TOC2"/>
        <w:rPr>
          <w:rFonts w:asciiTheme="minorHAnsi" w:eastAsiaTheme="minorEastAsia" w:hAnsiTheme="minorHAnsi" w:cstheme="minorBidi"/>
          <w:sz w:val="22"/>
          <w:szCs w:val="22"/>
          <w:lang w:eastAsia="en-GB"/>
        </w:rPr>
      </w:pPr>
      <w:r>
        <w:rPr>
          <w:lang w:eastAsia="x-none"/>
        </w:rPr>
        <w:t xml:space="preserve">5.9 </w:t>
      </w:r>
      <w:r>
        <w:rPr>
          <w:rFonts w:asciiTheme="minorHAnsi" w:eastAsiaTheme="minorEastAsia" w:hAnsiTheme="minorHAnsi" w:cstheme="minorBidi"/>
          <w:sz w:val="22"/>
          <w:szCs w:val="22"/>
          <w:lang w:eastAsia="en-GB"/>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_Toc129356495 \h </w:instrText>
      </w:r>
      <w:r>
        <w:fldChar w:fldCharType="separate"/>
      </w:r>
      <w:r>
        <w:t>25</w:t>
      </w:r>
      <w:r>
        <w:fldChar w:fldCharType="end"/>
      </w:r>
    </w:p>
    <w:p w14:paraId="5B15CA7D" w14:textId="7941F249"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5.9.1</w:t>
      </w:r>
      <w:r w:rsidRPr="008D399D">
        <w:rPr>
          <w:rFonts w:asciiTheme="minorHAnsi" w:eastAsiaTheme="minorEastAsia" w:hAnsiTheme="minorHAnsi" w:cstheme="minorBidi"/>
          <w:sz w:val="22"/>
          <w:szCs w:val="22"/>
          <w:lang w:val="fr-FR" w:eastAsia="en-GB"/>
        </w:rPr>
        <w:tab/>
      </w:r>
      <w:r w:rsidRPr="008D399D">
        <w:rPr>
          <w:lang w:val="fr-FR" w:eastAsia="zh-CN"/>
        </w:rPr>
        <w:t>Description</w:t>
      </w:r>
      <w:r w:rsidRPr="008D399D">
        <w:rPr>
          <w:lang w:val="fr-FR"/>
        </w:rPr>
        <w:tab/>
      </w:r>
      <w:r>
        <w:fldChar w:fldCharType="begin"/>
      </w:r>
      <w:r w:rsidRPr="008D399D">
        <w:rPr>
          <w:lang w:val="fr-FR"/>
        </w:rPr>
        <w:instrText xml:space="preserve"> PAGEREF _Toc129356496 \h </w:instrText>
      </w:r>
      <w:r>
        <w:fldChar w:fldCharType="separate"/>
      </w:r>
      <w:r w:rsidRPr="008D399D">
        <w:rPr>
          <w:lang w:val="fr-FR"/>
        </w:rPr>
        <w:t>25</w:t>
      </w:r>
      <w:r>
        <w:fldChar w:fldCharType="end"/>
      </w:r>
    </w:p>
    <w:p w14:paraId="6E06172B" w14:textId="46E409D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5.9.2</w:t>
      </w:r>
      <w:r w:rsidRPr="008D399D">
        <w:rPr>
          <w:rFonts w:asciiTheme="minorHAnsi" w:eastAsiaTheme="minorEastAsia" w:hAnsiTheme="minorHAnsi" w:cstheme="minorBidi"/>
          <w:sz w:val="22"/>
          <w:szCs w:val="22"/>
          <w:lang w:val="fr-FR" w:eastAsia="en-GB"/>
        </w:rPr>
        <w:tab/>
      </w:r>
      <w:r w:rsidRPr="008D399D">
        <w:rPr>
          <w:lang w:val="fr-FR" w:eastAsia="zh-CN"/>
        </w:rPr>
        <w:t>Pre-conditions</w:t>
      </w:r>
      <w:r w:rsidRPr="008D399D">
        <w:rPr>
          <w:lang w:val="fr-FR"/>
        </w:rPr>
        <w:tab/>
      </w:r>
      <w:r>
        <w:fldChar w:fldCharType="begin"/>
      </w:r>
      <w:r w:rsidRPr="008D399D">
        <w:rPr>
          <w:lang w:val="fr-FR"/>
        </w:rPr>
        <w:instrText xml:space="preserve"> PAGEREF _Toc129356497 \h </w:instrText>
      </w:r>
      <w:r>
        <w:fldChar w:fldCharType="separate"/>
      </w:r>
      <w:r w:rsidRPr="008D399D">
        <w:rPr>
          <w:lang w:val="fr-FR"/>
        </w:rPr>
        <w:t>26</w:t>
      </w:r>
      <w:r>
        <w:fldChar w:fldCharType="end"/>
      </w:r>
    </w:p>
    <w:p w14:paraId="7AB3ACD3" w14:textId="66AD1F8F"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zh-CN"/>
        </w:rPr>
        <w:t>5.9.3</w:t>
      </w:r>
      <w:r w:rsidRPr="008D399D">
        <w:rPr>
          <w:rFonts w:asciiTheme="minorHAnsi" w:eastAsiaTheme="minorEastAsia" w:hAnsiTheme="minorHAnsi" w:cstheme="minorBidi"/>
          <w:sz w:val="22"/>
          <w:szCs w:val="22"/>
          <w:lang w:val="fr-FR" w:eastAsia="en-GB"/>
        </w:rPr>
        <w:tab/>
      </w:r>
      <w:r w:rsidRPr="008D399D">
        <w:rPr>
          <w:lang w:val="fr-FR" w:eastAsia="zh-CN"/>
        </w:rPr>
        <w:t>Service Flows</w:t>
      </w:r>
      <w:r w:rsidRPr="008D399D">
        <w:rPr>
          <w:lang w:val="fr-FR"/>
        </w:rPr>
        <w:tab/>
      </w:r>
      <w:r>
        <w:fldChar w:fldCharType="begin"/>
      </w:r>
      <w:r w:rsidRPr="008D399D">
        <w:rPr>
          <w:lang w:val="fr-FR"/>
        </w:rPr>
        <w:instrText xml:space="preserve"> PAGEREF _Toc129356498 \h </w:instrText>
      </w:r>
      <w:r>
        <w:fldChar w:fldCharType="separate"/>
      </w:r>
      <w:r w:rsidRPr="008D399D">
        <w:rPr>
          <w:lang w:val="fr-FR"/>
        </w:rPr>
        <w:t>26</w:t>
      </w:r>
      <w:r>
        <w:fldChar w:fldCharType="end"/>
      </w:r>
    </w:p>
    <w:p w14:paraId="59FA238C" w14:textId="4A2DC34E"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5.9.4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_Toc129356499 \h </w:instrText>
      </w:r>
      <w:r>
        <w:fldChar w:fldCharType="separate"/>
      </w:r>
      <w:r w:rsidRPr="008D399D">
        <w:rPr>
          <w:lang w:val="fr-FR"/>
        </w:rPr>
        <w:t>26</w:t>
      </w:r>
      <w:r>
        <w:fldChar w:fldCharType="end"/>
      </w:r>
    </w:p>
    <w:p w14:paraId="6C32864D" w14:textId="4A966037" w:rsidR="008D399D" w:rsidRDefault="008D399D">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_Toc129356500 \h </w:instrText>
      </w:r>
      <w:r>
        <w:fldChar w:fldCharType="separate"/>
      </w:r>
      <w:r>
        <w:t>26</w:t>
      </w:r>
      <w:r>
        <w:fldChar w:fldCharType="end"/>
      </w:r>
    </w:p>
    <w:p w14:paraId="69572D02" w14:textId="4AF123C9" w:rsidR="008D399D" w:rsidRDefault="008D399D">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_Toc129356501 \h </w:instrText>
      </w:r>
      <w:r>
        <w:fldChar w:fldCharType="separate"/>
      </w:r>
      <w:r>
        <w:t>27</w:t>
      </w:r>
      <w:r>
        <w:fldChar w:fldCharType="end"/>
      </w:r>
    </w:p>
    <w:p w14:paraId="50669B70" w14:textId="446C94B9" w:rsidR="008D399D" w:rsidRDefault="008D399D">
      <w:pPr>
        <w:pStyle w:val="TOC2"/>
        <w:rPr>
          <w:rFonts w:asciiTheme="minorHAnsi" w:eastAsiaTheme="minorEastAsia" w:hAnsiTheme="minorHAnsi" w:cstheme="minorBidi"/>
          <w:sz w:val="22"/>
          <w:szCs w:val="22"/>
          <w:lang w:eastAsia="en-GB"/>
        </w:rPr>
      </w:pPr>
      <w:r>
        <w:t>5.</w:t>
      </w:r>
      <w:r>
        <w:rPr>
          <w:lang w:eastAsia="zh-CN"/>
        </w:rPr>
        <w:t>10</w:t>
      </w:r>
      <w:r>
        <w:rPr>
          <w:rFonts w:asciiTheme="minorHAnsi" w:eastAsiaTheme="minorEastAsia" w:hAnsiTheme="minorHAnsi" w:cstheme="minorBidi"/>
          <w:sz w:val="22"/>
          <w:szCs w:val="22"/>
          <w:lang w:eastAsia="en-GB"/>
        </w:rPr>
        <w:tab/>
      </w:r>
      <w:r>
        <w:t xml:space="preserve">Use case on </w:t>
      </w:r>
      <w:r>
        <w:rPr>
          <w:lang w:eastAsia="zh-CN"/>
        </w:rPr>
        <w:t>vehicle fleet management in the desert</w:t>
      </w:r>
      <w:r>
        <w:tab/>
      </w:r>
      <w:r>
        <w:fldChar w:fldCharType="begin"/>
      </w:r>
      <w:r>
        <w:instrText xml:space="preserve"> PAGEREF _Toc129356502 \h </w:instrText>
      </w:r>
      <w:r>
        <w:fldChar w:fldCharType="separate"/>
      </w:r>
      <w:r>
        <w:t>27</w:t>
      </w:r>
      <w:r>
        <w:fldChar w:fldCharType="end"/>
      </w:r>
    </w:p>
    <w:p w14:paraId="0B65FF3E" w14:textId="6C2584C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10</w:t>
      </w:r>
      <w:r w:rsidRPr="008D399D">
        <w:rPr>
          <w:lang w:val="fr-FR"/>
        </w:rPr>
        <w:t>.</w:t>
      </w:r>
      <w:r w:rsidRPr="008D399D">
        <w:rPr>
          <w:lang w:val="fr-FR" w:eastAsia="zh-CN"/>
        </w:rPr>
        <w:t>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_Toc129356503 \h </w:instrText>
      </w:r>
      <w:r>
        <w:fldChar w:fldCharType="separate"/>
      </w:r>
      <w:r w:rsidRPr="008D399D">
        <w:rPr>
          <w:lang w:val="fr-FR"/>
        </w:rPr>
        <w:t>27</w:t>
      </w:r>
      <w:r>
        <w:fldChar w:fldCharType="end"/>
      </w:r>
    </w:p>
    <w:p w14:paraId="62FDA20C" w14:textId="0A22FE3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10</w:t>
      </w:r>
      <w:r w:rsidRPr="008D399D">
        <w:rPr>
          <w:lang w:val="fr-FR"/>
        </w:rPr>
        <w:t>.2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_Toc129356504 \h </w:instrText>
      </w:r>
      <w:r>
        <w:fldChar w:fldCharType="separate"/>
      </w:r>
      <w:r w:rsidRPr="008D399D">
        <w:rPr>
          <w:lang w:val="fr-FR"/>
        </w:rPr>
        <w:t>27</w:t>
      </w:r>
      <w:r>
        <w:fldChar w:fldCharType="end"/>
      </w:r>
    </w:p>
    <w:p w14:paraId="373E8CDD" w14:textId="0888C4E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5.10.3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_Toc129356505 \h </w:instrText>
      </w:r>
      <w:r>
        <w:fldChar w:fldCharType="separate"/>
      </w:r>
      <w:r w:rsidRPr="008D399D">
        <w:rPr>
          <w:lang w:val="fr-FR"/>
        </w:rPr>
        <w:t>27</w:t>
      </w:r>
      <w:r>
        <w:fldChar w:fldCharType="end"/>
      </w:r>
    </w:p>
    <w:p w14:paraId="75AEC057" w14:textId="073E4025"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10</w:t>
      </w:r>
      <w:r w:rsidRPr="008D399D">
        <w:rPr>
          <w:lang w:val="fr-FR"/>
        </w:rPr>
        <w:t>.4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_Toc129356506 \h </w:instrText>
      </w:r>
      <w:r>
        <w:fldChar w:fldCharType="separate"/>
      </w:r>
      <w:r w:rsidRPr="008D399D">
        <w:rPr>
          <w:lang w:val="fr-FR"/>
        </w:rPr>
        <w:t>28</w:t>
      </w:r>
      <w:r>
        <w:fldChar w:fldCharType="end"/>
      </w:r>
    </w:p>
    <w:p w14:paraId="4C15C370" w14:textId="4F0A383C" w:rsidR="008D399D" w:rsidRDefault="008D399D">
      <w:pPr>
        <w:pStyle w:val="TOC3"/>
        <w:rPr>
          <w:rFonts w:asciiTheme="minorHAnsi" w:eastAsiaTheme="minorEastAsia" w:hAnsiTheme="minorHAnsi" w:cstheme="minorBidi"/>
          <w:sz w:val="22"/>
          <w:szCs w:val="22"/>
          <w:lang w:eastAsia="en-GB"/>
        </w:rPr>
      </w:pPr>
      <w:r>
        <w:t>5.</w:t>
      </w:r>
      <w:r>
        <w:rPr>
          <w:lang w:eastAsia="zh-CN"/>
        </w:rPr>
        <w:t>10</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_Toc129356507 \h </w:instrText>
      </w:r>
      <w:r>
        <w:fldChar w:fldCharType="separate"/>
      </w:r>
      <w:r>
        <w:t>28</w:t>
      </w:r>
      <w:r>
        <w:fldChar w:fldCharType="end"/>
      </w:r>
    </w:p>
    <w:p w14:paraId="79F78703" w14:textId="2075B276" w:rsidR="008D399D" w:rsidRDefault="008D399D">
      <w:pPr>
        <w:pStyle w:val="TOC3"/>
        <w:rPr>
          <w:rFonts w:asciiTheme="minorHAnsi" w:eastAsiaTheme="minorEastAsia" w:hAnsiTheme="minorHAnsi" w:cstheme="minorBidi"/>
          <w:sz w:val="22"/>
          <w:szCs w:val="22"/>
          <w:lang w:eastAsia="en-GB"/>
        </w:rPr>
      </w:pPr>
      <w:r>
        <w:t>5.</w:t>
      </w:r>
      <w:r>
        <w:rPr>
          <w:lang w:eastAsia="zh-CN"/>
        </w:rPr>
        <w:t>10</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_Toc129356508 \h </w:instrText>
      </w:r>
      <w:r>
        <w:fldChar w:fldCharType="separate"/>
      </w:r>
      <w:r>
        <w:t>28</w:t>
      </w:r>
      <w:r>
        <w:fldChar w:fldCharType="end"/>
      </w:r>
    </w:p>
    <w:p w14:paraId="28036A70" w14:textId="03E9AEF9" w:rsidR="008D399D" w:rsidRDefault="008D399D">
      <w:pPr>
        <w:pStyle w:val="TOC2"/>
        <w:rPr>
          <w:rFonts w:asciiTheme="minorHAnsi" w:eastAsiaTheme="minorEastAsia" w:hAnsiTheme="minorHAnsi" w:cstheme="minorBidi"/>
          <w:sz w:val="22"/>
          <w:szCs w:val="22"/>
          <w:lang w:eastAsia="en-GB"/>
        </w:rPr>
      </w:pPr>
      <w:r>
        <w:t>5.</w:t>
      </w:r>
      <w:r>
        <w:rPr>
          <w:lang w:eastAsia="zh-CN"/>
        </w:rPr>
        <w:t xml:space="preserve"> 11</w:t>
      </w:r>
      <w:r>
        <w:rPr>
          <w:rFonts w:asciiTheme="minorHAnsi" w:eastAsiaTheme="minorEastAsia" w:hAnsiTheme="minorHAnsi" w:cstheme="minorBidi"/>
          <w:sz w:val="22"/>
          <w:szCs w:val="22"/>
          <w:lang w:eastAsia="en-GB"/>
        </w:rPr>
        <w:tab/>
      </w:r>
      <w:r>
        <w:t>Use case on service</w:t>
      </w:r>
      <w:r>
        <w:rPr>
          <w:lang w:eastAsia="zh-CN"/>
        </w:rPr>
        <w:t xml:space="preserve"> </w:t>
      </w:r>
      <w:r>
        <w:t>differentiation for UEs via satellite access</w:t>
      </w:r>
      <w:r>
        <w:tab/>
      </w:r>
      <w:r>
        <w:fldChar w:fldCharType="begin"/>
      </w:r>
      <w:r>
        <w:instrText xml:space="preserve"> PAGEREF _Toc129356509 \h </w:instrText>
      </w:r>
      <w:r>
        <w:fldChar w:fldCharType="separate"/>
      </w:r>
      <w:r>
        <w:t>29</w:t>
      </w:r>
      <w:r>
        <w:fldChar w:fldCharType="end"/>
      </w:r>
    </w:p>
    <w:p w14:paraId="26171757" w14:textId="5834BC7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11</w:t>
      </w:r>
      <w:r w:rsidRPr="008D399D">
        <w:rPr>
          <w:lang w:val="fr-FR"/>
        </w:rPr>
        <w:t>.</w:t>
      </w:r>
      <w:r w:rsidRPr="008D399D">
        <w:rPr>
          <w:lang w:val="fr-FR" w:eastAsia="zh-CN"/>
        </w:rPr>
        <w:t>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_Toc129356510 \h </w:instrText>
      </w:r>
      <w:r>
        <w:fldChar w:fldCharType="separate"/>
      </w:r>
      <w:r w:rsidRPr="008D399D">
        <w:rPr>
          <w:lang w:val="fr-FR"/>
        </w:rPr>
        <w:t>29</w:t>
      </w:r>
      <w:r>
        <w:fldChar w:fldCharType="end"/>
      </w:r>
    </w:p>
    <w:p w14:paraId="5EE73779" w14:textId="701A3AD4"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11</w:t>
      </w:r>
      <w:r w:rsidRPr="008D399D">
        <w:rPr>
          <w:lang w:val="fr-FR"/>
        </w:rPr>
        <w:t>.2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_Toc129356511 \h </w:instrText>
      </w:r>
      <w:r>
        <w:fldChar w:fldCharType="separate"/>
      </w:r>
      <w:r w:rsidRPr="008D399D">
        <w:rPr>
          <w:lang w:val="fr-FR"/>
        </w:rPr>
        <w:t>29</w:t>
      </w:r>
      <w:r>
        <w:fldChar w:fldCharType="end"/>
      </w:r>
    </w:p>
    <w:p w14:paraId="6748191C" w14:textId="6137B81D"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5.11.3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_Toc129356512 \h </w:instrText>
      </w:r>
      <w:r>
        <w:fldChar w:fldCharType="separate"/>
      </w:r>
      <w:r w:rsidRPr="008D399D">
        <w:rPr>
          <w:lang w:val="fr-FR"/>
        </w:rPr>
        <w:t>29</w:t>
      </w:r>
      <w:r>
        <w:fldChar w:fldCharType="end"/>
      </w:r>
    </w:p>
    <w:p w14:paraId="53F8468D" w14:textId="184157F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w:t>
      </w:r>
      <w:r w:rsidRPr="008D399D">
        <w:rPr>
          <w:lang w:val="fr-FR" w:eastAsia="zh-CN"/>
        </w:rPr>
        <w:t>11</w:t>
      </w:r>
      <w:r w:rsidRPr="008D399D">
        <w:rPr>
          <w:lang w:val="fr-FR"/>
        </w:rPr>
        <w:t>.4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_Toc129356513 \h </w:instrText>
      </w:r>
      <w:r>
        <w:fldChar w:fldCharType="separate"/>
      </w:r>
      <w:r w:rsidRPr="008D399D">
        <w:rPr>
          <w:lang w:val="fr-FR"/>
        </w:rPr>
        <w:t>30</w:t>
      </w:r>
      <w:r>
        <w:fldChar w:fldCharType="end"/>
      </w:r>
    </w:p>
    <w:p w14:paraId="76B760F7" w14:textId="02468923" w:rsidR="008D399D" w:rsidRDefault="008D399D">
      <w:pPr>
        <w:pStyle w:val="TOC3"/>
        <w:rPr>
          <w:rFonts w:asciiTheme="minorHAnsi" w:eastAsiaTheme="minorEastAsia" w:hAnsiTheme="minorHAnsi" w:cstheme="minorBidi"/>
          <w:sz w:val="22"/>
          <w:szCs w:val="22"/>
          <w:lang w:eastAsia="en-GB"/>
        </w:rPr>
      </w:pPr>
      <w:r>
        <w:t>5.</w:t>
      </w:r>
      <w:r>
        <w:rPr>
          <w:lang w:eastAsia="zh-CN"/>
        </w:rPr>
        <w:t>11</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_Toc129356514 \h </w:instrText>
      </w:r>
      <w:r>
        <w:fldChar w:fldCharType="separate"/>
      </w:r>
      <w:r>
        <w:t>30</w:t>
      </w:r>
      <w:r>
        <w:fldChar w:fldCharType="end"/>
      </w:r>
    </w:p>
    <w:p w14:paraId="740FEA73" w14:textId="5E338F0A" w:rsidR="008D399D" w:rsidRDefault="008D399D">
      <w:pPr>
        <w:pStyle w:val="TOC3"/>
        <w:rPr>
          <w:rFonts w:asciiTheme="minorHAnsi" w:eastAsiaTheme="minorEastAsia" w:hAnsiTheme="minorHAnsi" w:cstheme="minorBidi"/>
          <w:sz w:val="22"/>
          <w:szCs w:val="22"/>
          <w:lang w:eastAsia="en-GB"/>
        </w:rPr>
      </w:pPr>
      <w:r>
        <w:t>5.</w:t>
      </w:r>
      <w:r>
        <w:rPr>
          <w:lang w:eastAsia="zh-CN"/>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_Toc129356515 \h </w:instrText>
      </w:r>
      <w:r>
        <w:fldChar w:fldCharType="separate"/>
      </w:r>
      <w:r>
        <w:t>30</w:t>
      </w:r>
      <w:r>
        <w:fldChar w:fldCharType="end"/>
      </w:r>
    </w:p>
    <w:p w14:paraId="21A22E66" w14:textId="6AC74EAB" w:rsidR="008D399D" w:rsidRDefault="008D399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UAVs using satellite access</w:t>
      </w:r>
      <w:r>
        <w:tab/>
      </w:r>
      <w:r>
        <w:fldChar w:fldCharType="begin"/>
      </w:r>
      <w:r>
        <w:instrText xml:space="preserve"> PAGEREF _Toc129356516 \h </w:instrText>
      </w:r>
      <w:r>
        <w:fldChar w:fldCharType="separate"/>
      </w:r>
      <w:r>
        <w:t>31</w:t>
      </w:r>
      <w:r>
        <w:fldChar w:fldCharType="end"/>
      </w:r>
    </w:p>
    <w:p w14:paraId="65DAB2D4" w14:textId="4ECDCD94"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5.12.1</w:t>
      </w:r>
      <w:r w:rsidRPr="008D399D">
        <w:rPr>
          <w:rFonts w:asciiTheme="minorHAnsi" w:eastAsiaTheme="minorEastAsia" w:hAnsiTheme="minorHAnsi" w:cstheme="minorBidi"/>
          <w:sz w:val="22"/>
          <w:szCs w:val="22"/>
          <w:lang w:val="fr-FR" w:eastAsia="en-GB"/>
        </w:rPr>
        <w:tab/>
      </w:r>
      <w:r w:rsidRPr="008D399D">
        <w:rPr>
          <w:lang w:val="fr-FR" w:eastAsia="x-none"/>
        </w:rPr>
        <w:t>Description</w:t>
      </w:r>
      <w:r w:rsidRPr="008D399D">
        <w:rPr>
          <w:lang w:val="fr-FR"/>
        </w:rPr>
        <w:tab/>
      </w:r>
      <w:r>
        <w:fldChar w:fldCharType="begin"/>
      </w:r>
      <w:r w:rsidRPr="008D399D">
        <w:rPr>
          <w:lang w:val="fr-FR"/>
        </w:rPr>
        <w:instrText xml:space="preserve"> PAGEREF _Toc129356517 \h </w:instrText>
      </w:r>
      <w:r>
        <w:fldChar w:fldCharType="separate"/>
      </w:r>
      <w:r w:rsidRPr="008D399D">
        <w:rPr>
          <w:lang w:val="fr-FR"/>
        </w:rPr>
        <w:t>31</w:t>
      </w:r>
      <w:r>
        <w:fldChar w:fldCharType="end"/>
      </w:r>
    </w:p>
    <w:p w14:paraId="120B5C90" w14:textId="31490E0D"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5.12.2</w:t>
      </w:r>
      <w:r w:rsidRPr="008D399D">
        <w:rPr>
          <w:rFonts w:asciiTheme="minorHAnsi" w:eastAsiaTheme="minorEastAsia" w:hAnsiTheme="minorHAnsi" w:cstheme="minorBidi"/>
          <w:sz w:val="22"/>
          <w:szCs w:val="22"/>
          <w:lang w:val="fr-FR" w:eastAsia="en-GB"/>
        </w:rPr>
        <w:tab/>
      </w:r>
      <w:r w:rsidRPr="008D399D">
        <w:rPr>
          <w:lang w:val="fr-FR" w:eastAsia="x-none"/>
        </w:rPr>
        <w:t>Pre-conditions</w:t>
      </w:r>
      <w:r w:rsidRPr="008D399D">
        <w:rPr>
          <w:lang w:val="fr-FR"/>
        </w:rPr>
        <w:tab/>
      </w:r>
      <w:r>
        <w:fldChar w:fldCharType="begin"/>
      </w:r>
      <w:r w:rsidRPr="008D399D">
        <w:rPr>
          <w:lang w:val="fr-FR"/>
        </w:rPr>
        <w:instrText xml:space="preserve"> PAGEREF _Toc129356518 \h </w:instrText>
      </w:r>
      <w:r>
        <w:fldChar w:fldCharType="separate"/>
      </w:r>
      <w:r w:rsidRPr="008D399D">
        <w:rPr>
          <w:lang w:val="fr-FR"/>
        </w:rPr>
        <w:t>31</w:t>
      </w:r>
      <w:r>
        <w:fldChar w:fldCharType="end"/>
      </w:r>
    </w:p>
    <w:p w14:paraId="58EAC937" w14:textId="5AE0AD5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5.12.3</w:t>
      </w:r>
      <w:r w:rsidRPr="008D399D">
        <w:rPr>
          <w:rFonts w:asciiTheme="minorHAnsi" w:eastAsiaTheme="minorEastAsia" w:hAnsiTheme="minorHAnsi" w:cstheme="minorBidi"/>
          <w:sz w:val="22"/>
          <w:szCs w:val="22"/>
          <w:lang w:val="fr-FR" w:eastAsia="en-GB"/>
        </w:rPr>
        <w:tab/>
      </w:r>
      <w:r w:rsidRPr="008D399D">
        <w:rPr>
          <w:lang w:val="fr-FR" w:eastAsia="x-none"/>
        </w:rPr>
        <w:t>Service Flows</w:t>
      </w:r>
      <w:r w:rsidRPr="008D399D">
        <w:rPr>
          <w:lang w:val="fr-FR"/>
        </w:rPr>
        <w:tab/>
      </w:r>
      <w:r>
        <w:fldChar w:fldCharType="begin"/>
      </w:r>
      <w:r w:rsidRPr="008D399D">
        <w:rPr>
          <w:lang w:val="fr-FR"/>
        </w:rPr>
        <w:instrText xml:space="preserve"> PAGEREF _Toc129356519 \h </w:instrText>
      </w:r>
      <w:r>
        <w:fldChar w:fldCharType="separate"/>
      </w:r>
      <w:r w:rsidRPr="008D399D">
        <w:rPr>
          <w:lang w:val="fr-FR"/>
        </w:rPr>
        <w:t>31</w:t>
      </w:r>
      <w:r>
        <w:fldChar w:fldCharType="end"/>
      </w:r>
    </w:p>
    <w:p w14:paraId="42363911" w14:textId="1D41BA26"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5.12.</w:t>
      </w:r>
      <w:r w:rsidRPr="008D399D">
        <w:rPr>
          <w:lang w:val="fr-FR" w:eastAsia="zh-CN"/>
        </w:rPr>
        <w:t>4</w:t>
      </w:r>
      <w:r w:rsidRPr="008D399D">
        <w:rPr>
          <w:rFonts w:asciiTheme="minorHAnsi" w:eastAsiaTheme="minorEastAsia" w:hAnsiTheme="minorHAnsi" w:cstheme="minorBidi"/>
          <w:sz w:val="22"/>
          <w:szCs w:val="22"/>
          <w:lang w:val="fr-FR" w:eastAsia="en-GB"/>
        </w:rPr>
        <w:tab/>
      </w:r>
      <w:r w:rsidRPr="008D399D">
        <w:rPr>
          <w:lang w:val="fr-FR" w:eastAsia="x-none"/>
        </w:rPr>
        <w:t>P</w:t>
      </w:r>
      <w:r w:rsidRPr="008D399D">
        <w:rPr>
          <w:lang w:val="fr-FR" w:eastAsia="zh-CN"/>
        </w:rPr>
        <w:t>ost</w:t>
      </w:r>
      <w:r w:rsidRPr="008D399D">
        <w:rPr>
          <w:lang w:val="fr-FR" w:eastAsia="x-none"/>
        </w:rPr>
        <w:t>-conditions</w:t>
      </w:r>
      <w:r w:rsidRPr="008D399D">
        <w:rPr>
          <w:lang w:val="fr-FR"/>
        </w:rPr>
        <w:tab/>
      </w:r>
      <w:r>
        <w:fldChar w:fldCharType="begin"/>
      </w:r>
      <w:r w:rsidRPr="008D399D">
        <w:rPr>
          <w:lang w:val="fr-FR"/>
        </w:rPr>
        <w:instrText xml:space="preserve"> PAGEREF _Toc129356520 \h </w:instrText>
      </w:r>
      <w:r>
        <w:fldChar w:fldCharType="separate"/>
      </w:r>
      <w:r w:rsidRPr="008D399D">
        <w:rPr>
          <w:lang w:val="fr-FR"/>
        </w:rPr>
        <w:t>31</w:t>
      </w:r>
      <w:r>
        <w:fldChar w:fldCharType="end"/>
      </w:r>
    </w:p>
    <w:p w14:paraId="35382535" w14:textId="42470661" w:rsidR="008D399D" w:rsidRDefault="008D399D">
      <w:pPr>
        <w:pStyle w:val="TOC3"/>
        <w:rPr>
          <w:rFonts w:asciiTheme="minorHAnsi" w:eastAsiaTheme="minorEastAsia" w:hAnsiTheme="minorHAnsi" w:cstheme="minorBidi"/>
          <w:sz w:val="22"/>
          <w:szCs w:val="22"/>
          <w:lang w:eastAsia="en-GB"/>
        </w:rPr>
      </w:pPr>
      <w:r>
        <w:rPr>
          <w:lang w:eastAsia="x-none"/>
        </w:rPr>
        <w:t>5.12.5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_Toc129356521 \h </w:instrText>
      </w:r>
      <w:r>
        <w:fldChar w:fldCharType="separate"/>
      </w:r>
      <w:r>
        <w:t>32</w:t>
      </w:r>
      <w:r>
        <w:fldChar w:fldCharType="end"/>
      </w:r>
    </w:p>
    <w:p w14:paraId="45F82889" w14:textId="765EEF22" w:rsidR="008D399D" w:rsidRDefault="008D399D">
      <w:pPr>
        <w:pStyle w:val="TOC3"/>
        <w:rPr>
          <w:rFonts w:asciiTheme="minorHAnsi" w:eastAsiaTheme="minorEastAsia" w:hAnsiTheme="minorHAnsi" w:cstheme="minorBidi"/>
          <w:sz w:val="22"/>
          <w:szCs w:val="22"/>
          <w:lang w:eastAsia="en-GB"/>
        </w:rPr>
      </w:pPr>
      <w:r>
        <w:rPr>
          <w:lang w:eastAsia="x-none"/>
        </w:rPr>
        <w:t>5.12.6</w:t>
      </w:r>
      <w:r>
        <w:rPr>
          <w:rFonts w:asciiTheme="minorHAnsi" w:eastAsiaTheme="minorEastAsia" w:hAnsiTheme="minorHAnsi" w:cstheme="minorBidi"/>
          <w:sz w:val="22"/>
          <w:szCs w:val="22"/>
          <w:lang w:eastAsia="en-GB"/>
        </w:rPr>
        <w:tab/>
      </w:r>
      <w:r>
        <w:rPr>
          <w:lang w:eastAsia="x-none"/>
        </w:rPr>
        <w:t>Potential New Requirements needed to support the use case</w:t>
      </w:r>
      <w:r>
        <w:tab/>
      </w:r>
      <w:r>
        <w:fldChar w:fldCharType="begin"/>
      </w:r>
      <w:r>
        <w:instrText xml:space="preserve"> PAGEREF _Toc129356522 \h </w:instrText>
      </w:r>
      <w:r>
        <w:fldChar w:fldCharType="separate"/>
      </w:r>
      <w:r>
        <w:t>32</w:t>
      </w:r>
      <w:r>
        <w:fldChar w:fldCharType="end"/>
      </w:r>
    </w:p>
    <w:p w14:paraId="5C37F825" w14:textId="26A1D5E3" w:rsidR="008D399D" w:rsidRDefault="008D399D">
      <w:pPr>
        <w:pStyle w:val="TOC2"/>
        <w:rPr>
          <w:rFonts w:asciiTheme="minorHAnsi" w:eastAsiaTheme="minorEastAsia" w:hAnsiTheme="minorHAnsi" w:cstheme="minorBidi"/>
          <w:sz w:val="22"/>
          <w:szCs w:val="22"/>
          <w:lang w:eastAsia="en-GB"/>
        </w:rPr>
      </w:pPr>
      <w:r w:rsidRPr="00520BD7">
        <w:rPr>
          <w:lang w:val="en-US" w:eastAsia="zh-CN"/>
        </w:rPr>
        <w:t>5.13</w:t>
      </w:r>
      <w:r>
        <w:rPr>
          <w:rFonts w:asciiTheme="minorHAnsi" w:eastAsiaTheme="minorEastAsia" w:hAnsiTheme="minorHAnsi" w:cstheme="minorBidi"/>
          <w:sz w:val="22"/>
          <w:szCs w:val="22"/>
          <w:lang w:eastAsia="en-GB"/>
        </w:rPr>
        <w:tab/>
      </w:r>
      <w:r w:rsidRPr="00520BD7">
        <w:rPr>
          <w:lang w:val="en-US"/>
        </w:rPr>
        <w:t>Use case on Enhanced Positioning Service using Satellite Access</w:t>
      </w:r>
      <w:r>
        <w:tab/>
      </w:r>
      <w:r>
        <w:fldChar w:fldCharType="begin"/>
      </w:r>
      <w:r>
        <w:instrText xml:space="preserve"> PAGEREF _Toc129356523 \h </w:instrText>
      </w:r>
      <w:r>
        <w:fldChar w:fldCharType="separate"/>
      </w:r>
      <w:r>
        <w:t>33</w:t>
      </w:r>
      <w:r>
        <w:fldChar w:fldCharType="end"/>
      </w:r>
    </w:p>
    <w:p w14:paraId="6A377E41" w14:textId="4016AD59"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5.13.1</w:t>
      </w:r>
      <w:r w:rsidRPr="008D399D">
        <w:rPr>
          <w:rFonts w:asciiTheme="minorHAnsi" w:eastAsiaTheme="minorEastAsia" w:hAnsiTheme="minorHAnsi" w:cstheme="minorBidi"/>
          <w:sz w:val="22"/>
          <w:szCs w:val="22"/>
          <w:lang w:val="fr-FR" w:eastAsia="en-GB"/>
        </w:rPr>
        <w:tab/>
      </w:r>
      <w:r w:rsidRPr="008D399D">
        <w:rPr>
          <w:lang w:val="fr-FR" w:eastAsia="x-none"/>
        </w:rPr>
        <w:t>Description</w:t>
      </w:r>
      <w:r w:rsidRPr="008D399D">
        <w:rPr>
          <w:lang w:val="fr-FR"/>
        </w:rPr>
        <w:tab/>
      </w:r>
      <w:r>
        <w:fldChar w:fldCharType="begin"/>
      </w:r>
      <w:r w:rsidRPr="008D399D">
        <w:rPr>
          <w:lang w:val="fr-FR"/>
        </w:rPr>
        <w:instrText xml:space="preserve"> PAGEREF _Toc129356524 \h </w:instrText>
      </w:r>
      <w:r>
        <w:fldChar w:fldCharType="separate"/>
      </w:r>
      <w:r w:rsidRPr="008D399D">
        <w:rPr>
          <w:lang w:val="fr-FR"/>
        </w:rPr>
        <w:t>33</w:t>
      </w:r>
      <w:r>
        <w:fldChar w:fldCharType="end"/>
      </w:r>
    </w:p>
    <w:p w14:paraId="6DF36325" w14:textId="7FC1369E"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5.13.2</w:t>
      </w:r>
      <w:r w:rsidRPr="008D399D">
        <w:rPr>
          <w:rFonts w:asciiTheme="minorHAnsi" w:eastAsiaTheme="minorEastAsia" w:hAnsiTheme="minorHAnsi" w:cstheme="minorBidi"/>
          <w:sz w:val="22"/>
          <w:szCs w:val="22"/>
          <w:lang w:val="fr-FR" w:eastAsia="en-GB"/>
        </w:rPr>
        <w:tab/>
      </w:r>
      <w:r w:rsidRPr="008D399D">
        <w:rPr>
          <w:lang w:val="fr-FR" w:eastAsia="x-none"/>
        </w:rPr>
        <w:t>Pre-conditions</w:t>
      </w:r>
      <w:r w:rsidRPr="008D399D">
        <w:rPr>
          <w:lang w:val="fr-FR"/>
        </w:rPr>
        <w:tab/>
      </w:r>
      <w:r>
        <w:fldChar w:fldCharType="begin"/>
      </w:r>
      <w:r w:rsidRPr="008D399D">
        <w:rPr>
          <w:lang w:val="fr-FR"/>
        </w:rPr>
        <w:instrText xml:space="preserve"> PAGEREF _Toc129356525 \h </w:instrText>
      </w:r>
      <w:r>
        <w:fldChar w:fldCharType="separate"/>
      </w:r>
      <w:r w:rsidRPr="008D399D">
        <w:rPr>
          <w:lang w:val="fr-FR"/>
        </w:rPr>
        <w:t>33</w:t>
      </w:r>
      <w:r>
        <w:fldChar w:fldCharType="end"/>
      </w:r>
    </w:p>
    <w:p w14:paraId="2D2F72FC" w14:textId="5043DC68"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5.13.3</w:t>
      </w:r>
      <w:r w:rsidRPr="008D399D">
        <w:rPr>
          <w:rFonts w:asciiTheme="minorHAnsi" w:eastAsiaTheme="minorEastAsia" w:hAnsiTheme="minorHAnsi" w:cstheme="minorBidi"/>
          <w:sz w:val="22"/>
          <w:szCs w:val="22"/>
          <w:lang w:val="fr-FR" w:eastAsia="en-GB"/>
        </w:rPr>
        <w:tab/>
      </w:r>
      <w:r w:rsidRPr="008D399D">
        <w:rPr>
          <w:lang w:val="fr-FR" w:eastAsia="x-none"/>
        </w:rPr>
        <w:t>Service Flows</w:t>
      </w:r>
      <w:r w:rsidRPr="008D399D">
        <w:rPr>
          <w:lang w:val="fr-FR"/>
        </w:rPr>
        <w:tab/>
      </w:r>
      <w:r>
        <w:fldChar w:fldCharType="begin"/>
      </w:r>
      <w:r w:rsidRPr="008D399D">
        <w:rPr>
          <w:lang w:val="fr-FR"/>
        </w:rPr>
        <w:instrText xml:space="preserve"> PAGEREF _Toc129356526 \h </w:instrText>
      </w:r>
      <w:r>
        <w:fldChar w:fldCharType="separate"/>
      </w:r>
      <w:r w:rsidRPr="008D399D">
        <w:rPr>
          <w:lang w:val="fr-FR"/>
        </w:rPr>
        <w:t>33</w:t>
      </w:r>
      <w:r>
        <w:fldChar w:fldCharType="end"/>
      </w:r>
    </w:p>
    <w:p w14:paraId="105B00CC" w14:textId="0A74B372"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eastAsia="x-none"/>
        </w:rPr>
        <w:t>5.13.</w:t>
      </w:r>
      <w:r w:rsidRPr="008D399D">
        <w:rPr>
          <w:lang w:val="fr-FR" w:eastAsia="zh-CN"/>
        </w:rPr>
        <w:t>4</w:t>
      </w:r>
      <w:r w:rsidRPr="008D399D">
        <w:rPr>
          <w:rFonts w:asciiTheme="minorHAnsi" w:eastAsiaTheme="minorEastAsia" w:hAnsiTheme="minorHAnsi" w:cstheme="minorBidi"/>
          <w:sz w:val="22"/>
          <w:szCs w:val="22"/>
          <w:lang w:val="fr-FR" w:eastAsia="en-GB"/>
        </w:rPr>
        <w:tab/>
      </w:r>
      <w:r w:rsidRPr="008D399D">
        <w:rPr>
          <w:lang w:val="fr-FR" w:eastAsia="x-none"/>
        </w:rPr>
        <w:t>P</w:t>
      </w:r>
      <w:r w:rsidRPr="008D399D">
        <w:rPr>
          <w:lang w:val="fr-FR" w:eastAsia="zh-CN"/>
        </w:rPr>
        <w:t>ost</w:t>
      </w:r>
      <w:r w:rsidRPr="008D399D">
        <w:rPr>
          <w:lang w:val="fr-FR" w:eastAsia="x-none"/>
        </w:rPr>
        <w:t>-conditions</w:t>
      </w:r>
      <w:r w:rsidRPr="008D399D">
        <w:rPr>
          <w:lang w:val="fr-FR"/>
        </w:rPr>
        <w:tab/>
      </w:r>
      <w:r>
        <w:fldChar w:fldCharType="begin"/>
      </w:r>
      <w:r w:rsidRPr="008D399D">
        <w:rPr>
          <w:lang w:val="fr-FR"/>
        </w:rPr>
        <w:instrText xml:space="preserve"> PAGEREF _Toc129356527 \h </w:instrText>
      </w:r>
      <w:r>
        <w:fldChar w:fldCharType="separate"/>
      </w:r>
      <w:r w:rsidRPr="008D399D">
        <w:rPr>
          <w:lang w:val="fr-FR"/>
        </w:rPr>
        <w:t>33</w:t>
      </w:r>
      <w:r>
        <w:fldChar w:fldCharType="end"/>
      </w:r>
    </w:p>
    <w:p w14:paraId="0E3A3E05" w14:textId="120EFA54" w:rsidR="008D399D" w:rsidRDefault="008D399D">
      <w:pPr>
        <w:pStyle w:val="TOC3"/>
        <w:rPr>
          <w:rFonts w:asciiTheme="minorHAnsi" w:eastAsiaTheme="minorEastAsia" w:hAnsiTheme="minorHAnsi" w:cstheme="minorBidi"/>
          <w:sz w:val="22"/>
          <w:szCs w:val="22"/>
          <w:lang w:eastAsia="en-GB"/>
        </w:rPr>
      </w:pPr>
      <w:r>
        <w:rPr>
          <w:lang w:eastAsia="x-none"/>
        </w:rPr>
        <w:t>5.13.5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_Toc129356528 \h </w:instrText>
      </w:r>
      <w:r>
        <w:fldChar w:fldCharType="separate"/>
      </w:r>
      <w:r>
        <w:t>33</w:t>
      </w:r>
      <w:r>
        <w:fldChar w:fldCharType="end"/>
      </w:r>
    </w:p>
    <w:p w14:paraId="6B6A0A39" w14:textId="611A1571" w:rsidR="008D399D" w:rsidRDefault="008D399D">
      <w:pPr>
        <w:pStyle w:val="TOC3"/>
        <w:rPr>
          <w:rFonts w:asciiTheme="minorHAnsi" w:eastAsiaTheme="minorEastAsia" w:hAnsiTheme="minorHAnsi" w:cstheme="minorBidi"/>
          <w:sz w:val="22"/>
          <w:szCs w:val="22"/>
          <w:lang w:eastAsia="en-GB"/>
        </w:rPr>
      </w:pPr>
      <w:r>
        <w:rPr>
          <w:lang w:eastAsia="x-none"/>
        </w:rPr>
        <w:t>5.13.6</w:t>
      </w:r>
      <w:r>
        <w:rPr>
          <w:rFonts w:asciiTheme="minorHAnsi" w:eastAsiaTheme="minorEastAsia" w:hAnsiTheme="minorHAnsi" w:cstheme="minorBidi"/>
          <w:sz w:val="22"/>
          <w:szCs w:val="22"/>
          <w:lang w:eastAsia="en-GB"/>
        </w:rPr>
        <w:tab/>
      </w:r>
      <w:r>
        <w:rPr>
          <w:lang w:eastAsia="x-none"/>
        </w:rPr>
        <w:t>Potential New Requirements needed to support the use case</w:t>
      </w:r>
      <w:r>
        <w:tab/>
      </w:r>
      <w:r>
        <w:fldChar w:fldCharType="begin"/>
      </w:r>
      <w:r>
        <w:instrText xml:space="preserve"> PAGEREF _Toc129356529 \h </w:instrText>
      </w:r>
      <w:r>
        <w:fldChar w:fldCharType="separate"/>
      </w:r>
      <w:r>
        <w:t>34</w:t>
      </w:r>
      <w:r>
        <w:fldChar w:fldCharType="end"/>
      </w:r>
    </w:p>
    <w:p w14:paraId="5E1726B0" w14:textId="4AADAC58" w:rsidR="008D399D" w:rsidRDefault="008D399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service continuity for UE-to-UE communication between satellites</w:t>
      </w:r>
      <w:r>
        <w:tab/>
      </w:r>
      <w:r>
        <w:fldChar w:fldCharType="begin"/>
      </w:r>
      <w:r>
        <w:instrText xml:space="preserve"> PAGEREF _Toc129356530 \h </w:instrText>
      </w:r>
      <w:r>
        <w:fldChar w:fldCharType="separate"/>
      </w:r>
      <w:r>
        <w:t>34</w:t>
      </w:r>
      <w:r>
        <w:fldChar w:fldCharType="end"/>
      </w:r>
    </w:p>
    <w:p w14:paraId="3934230D" w14:textId="6D66778A"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5.14.1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_Toc129356531 \h </w:instrText>
      </w:r>
      <w:r>
        <w:fldChar w:fldCharType="separate"/>
      </w:r>
      <w:r w:rsidRPr="008D399D">
        <w:rPr>
          <w:lang w:val="fr-FR"/>
        </w:rPr>
        <w:t>34</w:t>
      </w:r>
      <w:r>
        <w:fldChar w:fldCharType="end"/>
      </w:r>
    </w:p>
    <w:p w14:paraId="20317FE4" w14:textId="3B6CFEB4"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5.14.2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_Toc129356532 \h </w:instrText>
      </w:r>
      <w:r>
        <w:fldChar w:fldCharType="separate"/>
      </w:r>
      <w:r w:rsidRPr="008D399D">
        <w:rPr>
          <w:lang w:val="fr-FR"/>
        </w:rPr>
        <w:t>35</w:t>
      </w:r>
      <w:r>
        <w:fldChar w:fldCharType="end"/>
      </w:r>
    </w:p>
    <w:p w14:paraId="26042353" w14:textId="1A2E335B"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5.14.3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_Toc129356533 \h </w:instrText>
      </w:r>
      <w:r>
        <w:fldChar w:fldCharType="separate"/>
      </w:r>
      <w:r w:rsidRPr="008D399D">
        <w:rPr>
          <w:lang w:val="fr-FR"/>
        </w:rPr>
        <w:t>35</w:t>
      </w:r>
      <w:r>
        <w:fldChar w:fldCharType="end"/>
      </w:r>
    </w:p>
    <w:p w14:paraId="07CBE44C" w14:textId="604AB64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5.14.4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_Toc129356534 \h </w:instrText>
      </w:r>
      <w:r>
        <w:fldChar w:fldCharType="separate"/>
      </w:r>
      <w:r w:rsidRPr="008D399D">
        <w:rPr>
          <w:lang w:val="fr-FR"/>
        </w:rPr>
        <w:t>35</w:t>
      </w:r>
      <w:r>
        <w:fldChar w:fldCharType="end"/>
      </w:r>
    </w:p>
    <w:p w14:paraId="3401F37A" w14:textId="3B5D9E6A" w:rsidR="008D399D" w:rsidRDefault="008D399D">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_Toc129356535 \h </w:instrText>
      </w:r>
      <w:r>
        <w:fldChar w:fldCharType="separate"/>
      </w:r>
      <w:r>
        <w:t>35</w:t>
      </w:r>
      <w:r>
        <w:fldChar w:fldCharType="end"/>
      </w:r>
    </w:p>
    <w:p w14:paraId="49E66E2E" w14:textId="66C557F9" w:rsidR="008D399D" w:rsidRDefault="008D399D">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_Toc129356536 \h </w:instrText>
      </w:r>
      <w:r>
        <w:fldChar w:fldCharType="separate"/>
      </w:r>
      <w:r>
        <w:t>35</w:t>
      </w:r>
      <w:r>
        <w:fldChar w:fldCharType="end"/>
      </w:r>
    </w:p>
    <w:p w14:paraId="281DB2E7" w14:textId="439F0B9C" w:rsidR="008D399D" w:rsidRDefault="008D399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service continuity for UE-to-UE communication in case of mobility between satellite and terrestrial network</w:t>
      </w:r>
      <w:r>
        <w:tab/>
      </w:r>
      <w:r>
        <w:fldChar w:fldCharType="begin"/>
      </w:r>
      <w:r>
        <w:instrText xml:space="preserve"> PAGEREF _Toc129356537 \h </w:instrText>
      </w:r>
      <w:r>
        <w:fldChar w:fldCharType="separate"/>
      </w:r>
      <w:r>
        <w:t>35</w:t>
      </w:r>
      <w:r>
        <w:fldChar w:fldCharType="end"/>
      </w:r>
    </w:p>
    <w:p w14:paraId="166519BE" w14:textId="563890E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5.15.1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_Toc129356538 \h </w:instrText>
      </w:r>
      <w:r>
        <w:fldChar w:fldCharType="separate"/>
      </w:r>
      <w:r w:rsidRPr="008D399D">
        <w:rPr>
          <w:lang w:val="fr-FR"/>
        </w:rPr>
        <w:t>35</w:t>
      </w:r>
      <w:r>
        <w:fldChar w:fldCharType="end"/>
      </w:r>
    </w:p>
    <w:p w14:paraId="3F994EFD" w14:textId="50155B3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5.15.2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_Toc129356539 \h </w:instrText>
      </w:r>
      <w:r>
        <w:fldChar w:fldCharType="separate"/>
      </w:r>
      <w:r w:rsidRPr="008D399D">
        <w:rPr>
          <w:lang w:val="fr-FR"/>
        </w:rPr>
        <w:t>36</w:t>
      </w:r>
      <w:r>
        <w:fldChar w:fldCharType="end"/>
      </w:r>
    </w:p>
    <w:p w14:paraId="777805E4" w14:textId="5057DD09"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5.15.3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_Toc129356540 \h </w:instrText>
      </w:r>
      <w:r>
        <w:fldChar w:fldCharType="separate"/>
      </w:r>
      <w:r w:rsidRPr="008D399D">
        <w:rPr>
          <w:lang w:val="fr-FR"/>
        </w:rPr>
        <w:t>36</w:t>
      </w:r>
      <w:r>
        <w:fldChar w:fldCharType="end"/>
      </w:r>
    </w:p>
    <w:p w14:paraId="5286EEB1" w14:textId="00CAB8C0"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5.15.4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_Toc129356541 \h </w:instrText>
      </w:r>
      <w:r>
        <w:fldChar w:fldCharType="separate"/>
      </w:r>
      <w:r w:rsidRPr="008D399D">
        <w:rPr>
          <w:lang w:val="fr-FR"/>
        </w:rPr>
        <w:t>37</w:t>
      </w:r>
      <w:r>
        <w:fldChar w:fldCharType="end"/>
      </w:r>
    </w:p>
    <w:p w14:paraId="1D7FE7AD" w14:textId="79D80159" w:rsidR="008D399D" w:rsidRDefault="008D399D">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_Toc129356542 \h </w:instrText>
      </w:r>
      <w:r>
        <w:fldChar w:fldCharType="separate"/>
      </w:r>
      <w:r>
        <w:t>37</w:t>
      </w:r>
      <w:r>
        <w:fldChar w:fldCharType="end"/>
      </w:r>
    </w:p>
    <w:p w14:paraId="4EE7967D" w14:textId="6B601275" w:rsidR="008D399D" w:rsidRDefault="008D399D">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_Toc129356543 \h </w:instrText>
      </w:r>
      <w:r>
        <w:fldChar w:fldCharType="separate"/>
      </w:r>
      <w:r>
        <w:t>37</w:t>
      </w:r>
      <w:r>
        <w:fldChar w:fldCharType="end"/>
      </w:r>
    </w:p>
    <w:p w14:paraId="25850D8E" w14:textId="66279A45" w:rsidR="008D399D" w:rsidRDefault="008D399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rsidRPr="00520BD7">
        <w:rPr>
          <w:lang w:val="en-US"/>
        </w:rPr>
        <w:t>Use case on store and forward – emergency report</w:t>
      </w:r>
      <w:r>
        <w:tab/>
      </w:r>
      <w:r>
        <w:fldChar w:fldCharType="begin"/>
      </w:r>
      <w:r>
        <w:instrText xml:space="preserve"> PAGEREF _Toc129356544 \h </w:instrText>
      </w:r>
      <w:r>
        <w:fldChar w:fldCharType="separate"/>
      </w:r>
      <w:r>
        <w:t>37</w:t>
      </w:r>
      <w:r>
        <w:fldChar w:fldCharType="end"/>
      </w:r>
    </w:p>
    <w:p w14:paraId="7C65D9BF" w14:textId="1A2E1EC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lastRenderedPageBreak/>
        <w:t>5.16.1</w:t>
      </w:r>
      <w:r w:rsidRPr="008D399D">
        <w:rPr>
          <w:rFonts w:asciiTheme="minorHAnsi" w:eastAsiaTheme="minorEastAsia" w:hAnsiTheme="minorHAnsi" w:cstheme="minorBidi"/>
          <w:sz w:val="22"/>
          <w:szCs w:val="22"/>
          <w:lang w:val="fr-FR" w:eastAsia="en-GB"/>
        </w:rPr>
        <w:tab/>
      </w:r>
      <w:r w:rsidRPr="008D399D">
        <w:rPr>
          <w:lang w:val="fr-FR"/>
        </w:rPr>
        <w:t>Description</w:t>
      </w:r>
      <w:r w:rsidRPr="008D399D">
        <w:rPr>
          <w:lang w:val="fr-FR"/>
        </w:rPr>
        <w:tab/>
      </w:r>
      <w:r>
        <w:fldChar w:fldCharType="begin"/>
      </w:r>
      <w:r w:rsidRPr="008D399D">
        <w:rPr>
          <w:lang w:val="fr-FR"/>
        </w:rPr>
        <w:instrText xml:space="preserve"> PAGEREF _Toc129356545 \h </w:instrText>
      </w:r>
      <w:r>
        <w:fldChar w:fldCharType="separate"/>
      </w:r>
      <w:r w:rsidRPr="008D399D">
        <w:rPr>
          <w:lang w:val="fr-FR"/>
        </w:rPr>
        <w:t>37</w:t>
      </w:r>
      <w:r>
        <w:fldChar w:fldCharType="end"/>
      </w:r>
    </w:p>
    <w:p w14:paraId="6A5F7A6E" w14:textId="5DF93711"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5.16.2</w:t>
      </w:r>
      <w:r w:rsidRPr="008D399D">
        <w:rPr>
          <w:rFonts w:asciiTheme="minorHAnsi" w:eastAsiaTheme="minorEastAsia" w:hAnsiTheme="minorHAnsi" w:cstheme="minorBidi"/>
          <w:sz w:val="22"/>
          <w:szCs w:val="22"/>
          <w:lang w:val="fr-FR" w:eastAsia="en-GB"/>
        </w:rPr>
        <w:tab/>
      </w:r>
      <w:r w:rsidRPr="008D399D">
        <w:rPr>
          <w:lang w:val="fr-FR"/>
        </w:rPr>
        <w:t>Pre-conditions</w:t>
      </w:r>
      <w:r w:rsidRPr="008D399D">
        <w:rPr>
          <w:lang w:val="fr-FR"/>
        </w:rPr>
        <w:tab/>
      </w:r>
      <w:r>
        <w:fldChar w:fldCharType="begin"/>
      </w:r>
      <w:r w:rsidRPr="008D399D">
        <w:rPr>
          <w:lang w:val="fr-FR"/>
        </w:rPr>
        <w:instrText xml:space="preserve"> PAGEREF _Toc129356546 \h </w:instrText>
      </w:r>
      <w:r>
        <w:fldChar w:fldCharType="separate"/>
      </w:r>
      <w:r w:rsidRPr="008D399D">
        <w:rPr>
          <w:lang w:val="fr-FR"/>
        </w:rPr>
        <w:t>38</w:t>
      </w:r>
      <w:r>
        <w:fldChar w:fldCharType="end"/>
      </w:r>
    </w:p>
    <w:p w14:paraId="6BE8CC83" w14:textId="19BB2988"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5.16.3</w:t>
      </w:r>
      <w:r w:rsidRPr="008D399D">
        <w:rPr>
          <w:rFonts w:asciiTheme="minorHAnsi" w:eastAsiaTheme="minorEastAsia" w:hAnsiTheme="minorHAnsi" w:cstheme="minorBidi"/>
          <w:sz w:val="22"/>
          <w:szCs w:val="22"/>
          <w:lang w:val="fr-FR" w:eastAsia="en-GB"/>
        </w:rPr>
        <w:tab/>
      </w:r>
      <w:r w:rsidRPr="008D399D">
        <w:rPr>
          <w:lang w:val="fr-FR"/>
        </w:rPr>
        <w:t>Service Flows</w:t>
      </w:r>
      <w:r w:rsidRPr="008D399D">
        <w:rPr>
          <w:lang w:val="fr-FR"/>
        </w:rPr>
        <w:tab/>
      </w:r>
      <w:r>
        <w:fldChar w:fldCharType="begin"/>
      </w:r>
      <w:r w:rsidRPr="008D399D">
        <w:rPr>
          <w:lang w:val="fr-FR"/>
        </w:rPr>
        <w:instrText xml:space="preserve"> PAGEREF _Toc129356547 \h </w:instrText>
      </w:r>
      <w:r>
        <w:fldChar w:fldCharType="separate"/>
      </w:r>
      <w:r w:rsidRPr="008D399D">
        <w:rPr>
          <w:lang w:val="fr-FR"/>
        </w:rPr>
        <w:t>38</w:t>
      </w:r>
      <w:r>
        <w:fldChar w:fldCharType="end"/>
      </w:r>
    </w:p>
    <w:p w14:paraId="5CFAB5C6" w14:textId="5016B2DC" w:rsidR="008D399D" w:rsidRPr="008D399D" w:rsidRDefault="008D399D">
      <w:pPr>
        <w:pStyle w:val="TOC3"/>
        <w:rPr>
          <w:rFonts w:asciiTheme="minorHAnsi" w:eastAsiaTheme="minorEastAsia" w:hAnsiTheme="minorHAnsi" w:cstheme="minorBidi"/>
          <w:sz w:val="22"/>
          <w:szCs w:val="22"/>
          <w:lang w:val="fr-FR" w:eastAsia="en-GB"/>
        </w:rPr>
      </w:pPr>
      <w:r w:rsidRPr="008D399D">
        <w:rPr>
          <w:lang w:val="fr-FR"/>
        </w:rPr>
        <w:t>5.16.4</w:t>
      </w:r>
      <w:r w:rsidRPr="008D399D">
        <w:rPr>
          <w:rFonts w:asciiTheme="minorHAnsi" w:eastAsiaTheme="minorEastAsia" w:hAnsiTheme="minorHAnsi" w:cstheme="minorBidi"/>
          <w:sz w:val="22"/>
          <w:szCs w:val="22"/>
          <w:lang w:val="fr-FR" w:eastAsia="en-GB"/>
        </w:rPr>
        <w:tab/>
      </w:r>
      <w:r w:rsidRPr="008D399D">
        <w:rPr>
          <w:lang w:val="fr-FR"/>
        </w:rPr>
        <w:t>Post-conditions</w:t>
      </w:r>
      <w:r w:rsidRPr="008D399D">
        <w:rPr>
          <w:lang w:val="fr-FR"/>
        </w:rPr>
        <w:tab/>
      </w:r>
      <w:r>
        <w:fldChar w:fldCharType="begin"/>
      </w:r>
      <w:r w:rsidRPr="008D399D">
        <w:rPr>
          <w:lang w:val="fr-FR"/>
        </w:rPr>
        <w:instrText xml:space="preserve"> PAGEREF _Toc129356548 \h </w:instrText>
      </w:r>
      <w:r>
        <w:fldChar w:fldCharType="separate"/>
      </w:r>
      <w:r w:rsidRPr="008D399D">
        <w:rPr>
          <w:lang w:val="fr-FR"/>
        </w:rPr>
        <w:t>38</w:t>
      </w:r>
      <w:r>
        <w:fldChar w:fldCharType="end"/>
      </w:r>
    </w:p>
    <w:p w14:paraId="191C5442" w14:textId="2C308297" w:rsidR="008D399D" w:rsidRDefault="008D399D">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_Toc129356549 \h </w:instrText>
      </w:r>
      <w:r>
        <w:fldChar w:fldCharType="separate"/>
      </w:r>
      <w:r>
        <w:t>38</w:t>
      </w:r>
      <w:r>
        <w:fldChar w:fldCharType="end"/>
      </w:r>
    </w:p>
    <w:p w14:paraId="6ED92DF5" w14:textId="4395D6A2" w:rsidR="008D399D" w:rsidRDefault="008D399D">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_Toc129356550 \h </w:instrText>
      </w:r>
      <w:r>
        <w:fldChar w:fldCharType="separate"/>
      </w:r>
      <w:r>
        <w:t>38</w:t>
      </w:r>
      <w:r>
        <w:fldChar w:fldCharType="end"/>
      </w:r>
    </w:p>
    <w:p w14:paraId="1CC502DF" w14:textId="66A7F5CB" w:rsidR="008D399D" w:rsidRDefault="008D399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Additional considerations</w:t>
      </w:r>
      <w:r>
        <w:tab/>
      </w:r>
      <w:r>
        <w:fldChar w:fldCharType="begin"/>
      </w:r>
      <w:r>
        <w:instrText xml:space="preserve"> PAGEREF _Toc129356551 \h </w:instrText>
      </w:r>
      <w:r>
        <w:fldChar w:fldCharType="separate"/>
      </w:r>
      <w:r>
        <w:t>39</w:t>
      </w:r>
      <w:r>
        <w:fldChar w:fldCharType="end"/>
      </w:r>
    </w:p>
    <w:p w14:paraId="4D0BEA05" w14:textId="1BA2985F" w:rsidR="008D399D" w:rsidRDefault="008D399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requirements</w:t>
      </w:r>
      <w:r>
        <w:tab/>
      </w:r>
      <w:r>
        <w:fldChar w:fldCharType="begin"/>
      </w:r>
      <w:r>
        <w:instrText xml:space="preserve"> PAGEREF _Toc129356552 \h </w:instrText>
      </w:r>
      <w:r>
        <w:fldChar w:fldCharType="separate"/>
      </w:r>
      <w:r>
        <w:t>39</w:t>
      </w:r>
      <w:r>
        <w:fldChar w:fldCharType="end"/>
      </w:r>
    </w:p>
    <w:p w14:paraId="5D1DA6D1" w14:textId="097D0715" w:rsidR="008D399D" w:rsidRDefault="008D399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_Toc129356553 \h </w:instrText>
      </w:r>
      <w:r>
        <w:fldChar w:fldCharType="separate"/>
      </w:r>
      <w:r>
        <w:t>39</w:t>
      </w:r>
      <w:r>
        <w:fldChar w:fldCharType="end"/>
      </w:r>
    </w:p>
    <w:p w14:paraId="55959A6F" w14:textId="74B519C1" w:rsidR="008D399D" w:rsidRDefault="008D399D">
      <w:pPr>
        <w:pStyle w:val="TOC8"/>
        <w:rPr>
          <w:rFonts w:asciiTheme="minorHAnsi" w:eastAsiaTheme="minorEastAsia" w:hAnsiTheme="minorHAnsi" w:cstheme="minorBidi"/>
          <w:b w:val="0"/>
          <w:szCs w:val="22"/>
          <w:lang w:eastAsia="en-GB"/>
        </w:rPr>
      </w:pPr>
      <w:r>
        <w:t xml:space="preserve">Annex A (informative): </w:t>
      </w:r>
      <w:r w:rsidRPr="00520BD7">
        <w:rPr>
          <w:rFonts w:eastAsia="Calibri"/>
        </w:rPr>
        <w:t>Store and forward satellite operation</w:t>
      </w:r>
      <w:r>
        <w:tab/>
      </w:r>
      <w:r>
        <w:fldChar w:fldCharType="begin"/>
      </w:r>
      <w:r>
        <w:instrText xml:space="preserve"> PAGEREF _Toc129356554 \h </w:instrText>
      </w:r>
      <w:r>
        <w:fldChar w:fldCharType="separate"/>
      </w:r>
      <w:r>
        <w:t>40</w:t>
      </w:r>
      <w:r>
        <w:fldChar w:fldCharType="end"/>
      </w:r>
    </w:p>
    <w:p w14:paraId="67526D7D" w14:textId="516124DA" w:rsidR="008D399D" w:rsidRDefault="008D399D">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_Toc129356555 \h </w:instrText>
      </w:r>
      <w:r>
        <w:fldChar w:fldCharType="separate"/>
      </w:r>
      <w:r>
        <w:t>42</w:t>
      </w:r>
      <w:r>
        <w:fldChar w:fldCharType="end"/>
      </w:r>
    </w:p>
    <w:p w14:paraId="0B9E3498" w14:textId="603F3418"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29356430"/>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29356431"/>
      <w:bookmarkEnd w:id="19"/>
      <w:r w:rsidRPr="004D3578">
        <w:lastRenderedPageBreak/>
        <w:t>1</w:t>
      </w:r>
      <w:r w:rsidRPr="004D3578">
        <w:tab/>
        <w:t>Scope</w:t>
      </w:r>
      <w:bookmarkEnd w:id="20"/>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1" w:name="references"/>
      <w:bookmarkStart w:id="22" w:name="_Toc129356432"/>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3"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3"/>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382B5D8B"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738096B5" w:rsidR="004870CF" w:rsidRDefault="004870CF" w:rsidP="004870CF">
      <w:pPr>
        <w:pStyle w:val="EX"/>
        <w:rPr>
          <w:lang w:eastAsia="zh-CN"/>
        </w:rPr>
      </w:pPr>
      <w:r>
        <w:lastRenderedPageBreak/>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77548343"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31DA3A23"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25D91BE2"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0A073ECB"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5D674F81" w:rsidR="00793872" w:rsidRPr="002704A9" w:rsidRDefault="008D351B" w:rsidP="00793872">
      <w:pPr>
        <w:pStyle w:val="EX"/>
        <w:rPr>
          <w:rFonts w:eastAsia="SimSun"/>
          <w:lang w:val="en-US" w:eastAsia="zh-CN"/>
        </w:rPr>
      </w:pPr>
      <w:bookmarkStart w:id="24"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24"/>
    <w:p w14:paraId="5C33380E" w14:textId="4A1C5C8D" w:rsidR="008D351B" w:rsidRPr="002704A9" w:rsidRDefault="008D351B" w:rsidP="008D351B">
      <w:pPr>
        <w:pStyle w:val="EX"/>
        <w:rPr>
          <w:rFonts w:eastAsia="SimSun"/>
          <w:lang w:val="en-US" w:eastAsia="zh-CN"/>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5" w:name="definitions"/>
      <w:bookmarkStart w:id="26" w:name="_Toc129356433"/>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29356434"/>
      <w:r w:rsidRPr="004D3578">
        <w:t>3.1</w:t>
      </w:r>
      <w:r w:rsidRPr="004D3578">
        <w:tab/>
      </w:r>
      <w:r w:rsidR="002B6339">
        <w:t>Terms</w:t>
      </w:r>
      <w:bookmarkEnd w:id="27"/>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194CFA57" w:rsidR="00645A20" w:rsidRDefault="00AE1B1F" w:rsidP="00AE1B1F">
      <w:pPr>
        <w:rPr>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77777777" w:rsidR="00C25DEE" w:rsidRDefault="00C25DEE" w:rsidP="00AE1B1F">
      <w:pPr>
        <w:rPr>
          <w:noProof/>
        </w:rPr>
      </w:pPr>
    </w:p>
    <w:p w14:paraId="748FAD21" w14:textId="77777777" w:rsidR="00080512" w:rsidRPr="004D3578" w:rsidRDefault="00080512">
      <w:pPr>
        <w:pStyle w:val="Heading2"/>
      </w:pPr>
      <w:bookmarkStart w:id="28" w:name="_Toc129356435"/>
      <w:r w:rsidRPr="004D3578">
        <w:lastRenderedPageBreak/>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29356436"/>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30" w:name="clause4"/>
      <w:bookmarkEnd w:id="30"/>
      <w:r>
        <w:br w:type="page"/>
      </w:r>
    </w:p>
    <w:p w14:paraId="7D89FB01" w14:textId="6E7ECE47" w:rsidR="00080512" w:rsidRDefault="00080512">
      <w:pPr>
        <w:pStyle w:val="Heading1"/>
      </w:pPr>
      <w:bookmarkStart w:id="31" w:name="_Toc129356437"/>
      <w:r w:rsidRPr="004D3578">
        <w:lastRenderedPageBreak/>
        <w:t>4</w:t>
      </w:r>
      <w:r w:rsidRPr="004D3578">
        <w:tab/>
      </w:r>
      <w:r w:rsidR="00C3569B">
        <w:t>Overview</w:t>
      </w:r>
      <w:bookmarkEnd w:id="31"/>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77777777" w:rsidR="00E72D16" w:rsidRDefault="00E72D16" w:rsidP="00E72D16">
      <w:pPr>
        <w:pStyle w:val="ListParagraph"/>
        <w:numPr>
          <w:ilvl w:val="0"/>
          <w:numId w:val="11"/>
        </w:numPr>
      </w:pPr>
      <w:r>
        <w:t xml:space="preserve">Store and forward satellite operation for delay-tolerant communication services: Store and Forward (S&amp;F) 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5B9F0BEF" w14:textId="77777777" w:rsidR="00E72D16" w:rsidRDefault="00E72D16" w:rsidP="00E72D16">
      <w:pPr>
        <w:pStyle w:val="ListParagraph"/>
        <w:numPr>
          <w:ilvl w:val="0"/>
          <w:numId w:val="11"/>
        </w:numPr>
      </w:pPr>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p>
    <w:p w14:paraId="7F99AAEF" w14:textId="071A2B16" w:rsidR="00E72D16"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6E1525">
        <w:t xml:space="preserve"> </w:t>
      </w:r>
      <w:r>
        <w:t>for</w:t>
      </w:r>
      <w:r w:rsidRPr="006E1525">
        <w:t xml:space="preserve"> terrestrial network planning</w:t>
      </w:r>
      <w:r w:rsidRPr="00D908E1">
        <w:t>.</w:t>
      </w:r>
    </w:p>
    <w:p w14:paraId="453F8E3B" w14:textId="77777777" w:rsidR="00E72D16" w:rsidRDefault="00E72D16" w:rsidP="00E72D16">
      <w:pPr>
        <w:ind w:firstLine="284"/>
      </w:pPr>
      <w:r w:rsidRPr="002C66A4">
        <w:rPr>
          <w:color w:val="FF0000"/>
        </w:rPr>
        <w:t xml:space="preserve">Editor’s Note: the overview maybe updated based on new inputs </w:t>
      </w:r>
      <w:r>
        <w:rPr>
          <w:color w:val="FF0000"/>
        </w:rPr>
        <w:t>/</w:t>
      </w:r>
      <w:r w:rsidRPr="002C66A4">
        <w:rPr>
          <w:color w:val="FF0000"/>
        </w:rPr>
        <w:t xml:space="preserve"> use cases agreed during this</w:t>
      </w:r>
      <w:r>
        <w:rPr>
          <w:color w:val="FF0000"/>
        </w:rPr>
        <w:t xml:space="preserve"> or </w:t>
      </w:r>
      <w:r w:rsidRPr="002C66A4">
        <w:rPr>
          <w:color w:val="FF0000"/>
        </w:rPr>
        <w:t>next SA1 meeting.</w:t>
      </w:r>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32" w:name="_Toc27760664"/>
      <w:bookmarkStart w:id="33" w:name="_Toc66909331"/>
      <w:r>
        <w:br w:type="page"/>
      </w:r>
    </w:p>
    <w:p w14:paraId="40BAFFC5" w14:textId="02067269" w:rsidR="0045147D" w:rsidRDefault="0045147D" w:rsidP="0045147D">
      <w:pPr>
        <w:pStyle w:val="Heading1"/>
      </w:pPr>
      <w:bookmarkStart w:id="34" w:name="_Toc129356438"/>
      <w:r>
        <w:lastRenderedPageBreak/>
        <w:t>5</w:t>
      </w:r>
      <w:r>
        <w:tab/>
        <w:t>Use cases</w:t>
      </w:r>
      <w:bookmarkEnd w:id="34"/>
    </w:p>
    <w:p w14:paraId="7DCB7D41" w14:textId="71C457F4" w:rsidR="009F465B" w:rsidRPr="000D6532" w:rsidRDefault="009F465B" w:rsidP="009F465B">
      <w:pPr>
        <w:pStyle w:val="Heading2"/>
      </w:pPr>
      <w:bookmarkStart w:id="35" w:name="_Toc48052896"/>
      <w:bookmarkStart w:id="36" w:name="_Toc528919271"/>
      <w:bookmarkStart w:id="37" w:name="_Toc528964270"/>
      <w:bookmarkStart w:id="38" w:name="_Toc27760561"/>
      <w:bookmarkStart w:id="39" w:name="_Toc129356439"/>
      <w:r>
        <w:t>5.1</w:t>
      </w:r>
      <w:r w:rsidRPr="000D6532">
        <w:tab/>
      </w:r>
      <w:r>
        <w:rPr>
          <w:lang w:val="en-US"/>
        </w:rPr>
        <w:t xml:space="preserve">Use case </w:t>
      </w:r>
      <w:bookmarkEnd w:id="35"/>
      <w:r>
        <w:rPr>
          <w:lang w:val="en-US"/>
        </w:rPr>
        <w:t xml:space="preserve">on </w:t>
      </w:r>
      <w:r w:rsidRPr="00D6444B">
        <w:rPr>
          <w:lang w:val="en-US"/>
        </w:rPr>
        <w:t>store and forward - MO</w:t>
      </w:r>
      <w:bookmarkEnd w:id="39"/>
    </w:p>
    <w:p w14:paraId="02912253" w14:textId="039F2116" w:rsidR="009F465B" w:rsidRDefault="009F465B" w:rsidP="009F465B">
      <w:pPr>
        <w:pStyle w:val="Heading3"/>
      </w:pPr>
      <w:bookmarkStart w:id="40" w:name="_Toc27760562"/>
      <w:bookmarkStart w:id="41" w:name="_Toc48052897"/>
      <w:bookmarkStart w:id="42" w:name="_Toc129356440"/>
      <w:r>
        <w:t>5.1</w:t>
      </w:r>
      <w:r w:rsidRPr="000D6532">
        <w:t>.1</w:t>
      </w:r>
      <w:r w:rsidRPr="000D6532">
        <w:tab/>
        <w:t>Description</w:t>
      </w:r>
      <w:bookmarkEnd w:id="40"/>
      <w:bookmarkEnd w:id="41"/>
      <w:bookmarkEnd w:id="42"/>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TrackingInc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r w:rsidR="00420C3B">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7CA1B122"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3" w:name="_Toc129356441"/>
      <w:r>
        <w:t>5.</w:t>
      </w:r>
      <w:r w:rsidR="00846D17">
        <w:t>1</w:t>
      </w:r>
      <w:r w:rsidRPr="000D6532">
        <w:t>.2</w:t>
      </w:r>
      <w:r w:rsidRPr="000D6532">
        <w:tab/>
        <w:t>Pre-conditions</w:t>
      </w:r>
      <w:bookmarkEnd w:id="43"/>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4" w:name="_Toc129356442"/>
      <w:r>
        <w:t>5.1</w:t>
      </w:r>
      <w:r w:rsidR="009F465B" w:rsidRPr="000D6532">
        <w:t>.3</w:t>
      </w:r>
      <w:r w:rsidR="009F465B" w:rsidRPr="000D6532">
        <w:tab/>
        <w:t>Service Flows</w:t>
      </w:r>
      <w:bookmarkEnd w:id="44"/>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5" w:name="_Toc129356443"/>
      <w:r>
        <w:t>5.</w:t>
      </w:r>
      <w:r w:rsidR="00BA45EA">
        <w:t>1</w:t>
      </w:r>
      <w:r w:rsidRPr="000D6532">
        <w:t>.4</w:t>
      </w:r>
      <w:r w:rsidRPr="000D6532">
        <w:tab/>
        <w:t>Post-conditions</w:t>
      </w:r>
      <w:bookmarkEnd w:id="45"/>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6" w:name="_Toc129356444"/>
      <w:r>
        <w:t>5</w:t>
      </w:r>
      <w:r w:rsidR="00BA45EA">
        <w:t>.1</w:t>
      </w:r>
      <w:r w:rsidRPr="000D6532">
        <w:t>.5</w:t>
      </w:r>
      <w:r w:rsidRPr="000D6532">
        <w:tab/>
      </w:r>
      <w:r>
        <w:t>Existing</w:t>
      </w:r>
      <w:r w:rsidRPr="000D6532">
        <w:t xml:space="preserve"> </w:t>
      </w:r>
      <w:r>
        <w:t>features partly or fully covering the use case functionality</w:t>
      </w:r>
      <w:bookmarkEnd w:id="46"/>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lastRenderedPageBreak/>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7" w:name="_Toc129356445"/>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7"/>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1330679" w14:textId="17D2137C" w:rsidR="001C4389" w:rsidRDefault="001C4389" w:rsidP="002F17CC">
      <w:pPr>
        <w:ind w:firstLine="284"/>
        <w:rPr>
          <w:color w:val="FF0000"/>
          <w:lang w:eastAsia="zh-CN"/>
        </w:rPr>
      </w:pPr>
      <w:r w:rsidRPr="002D4972">
        <w:rPr>
          <w:color w:val="FF0000"/>
        </w:rPr>
        <w:t>Editor’s Note: this requirement is FFS.</w:t>
      </w:r>
      <w:r w:rsidRPr="002D4972">
        <w:rPr>
          <w:color w:val="FF0000"/>
          <w:lang w:eastAsia="zh-CN"/>
        </w:rPr>
        <w:t xml:space="preserve"> </w:t>
      </w:r>
    </w:p>
    <w:p w14:paraId="2018240C" w14:textId="77777777" w:rsidR="00397D56" w:rsidRPr="00664336" w:rsidRDefault="00397D56" w:rsidP="002F17CC">
      <w:pPr>
        <w:rPr>
          <w:lang w:eastAsia="zh-CN"/>
        </w:rPr>
      </w:pPr>
    </w:p>
    <w:p w14:paraId="00227834" w14:textId="06899182" w:rsidR="00E605A8" w:rsidRPr="000D6532" w:rsidRDefault="00E605A8" w:rsidP="00E605A8">
      <w:pPr>
        <w:pStyle w:val="Heading2"/>
      </w:pPr>
      <w:bookmarkStart w:id="48" w:name="_Toc129356446"/>
      <w:r>
        <w:t>5.2</w:t>
      </w:r>
      <w:r w:rsidRPr="000D6532">
        <w:tab/>
      </w:r>
      <w:r>
        <w:rPr>
          <w:lang w:val="en-US"/>
        </w:rPr>
        <w:t>Use case on store and forward - M</w:t>
      </w:r>
      <w:r w:rsidRPr="00392AD2">
        <w:rPr>
          <w:lang w:val="en-US"/>
        </w:rPr>
        <w:t>T</w:t>
      </w:r>
      <w:bookmarkEnd w:id="48"/>
    </w:p>
    <w:p w14:paraId="456A25E0" w14:textId="460C5795" w:rsidR="00E605A8" w:rsidRDefault="00E605A8" w:rsidP="00E605A8">
      <w:pPr>
        <w:pStyle w:val="Heading3"/>
      </w:pPr>
      <w:bookmarkStart w:id="49" w:name="_Toc129356447"/>
      <w:r>
        <w:t>5.2</w:t>
      </w:r>
      <w:r w:rsidRPr="000D6532">
        <w:t>.1</w:t>
      </w:r>
      <w:r w:rsidRPr="000D6532">
        <w:tab/>
        <w:t>Description</w:t>
      </w:r>
      <w:bookmarkEnd w:id="49"/>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TrackingInc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r w:rsidR="006E645D">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175D6688"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50" w:name="_Toc129356448"/>
      <w:r>
        <w:t>5.2</w:t>
      </w:r>
      <w:r w:rsidRPr="000D6532">
        <w:t>.2</w:t>
      </w:r>
      <w:r w:rsidRPr="000D6532">
        <w:tab/>
        <w:t>Pre-conditions</w:t>
      </w:r>
      <w:bookmarkEnd w:id="50"/>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51" w:name="_Toc129356449"/>
      <w:r>
        <w:t>5.2</w:t>
      </w:r>
      <w:r w:rsidRPr="000D6532">
        <w:t>.3</w:t>
      </w:r>
      <w:r w:rsidRPr="000D6532">
        <w:tab/>
        <w:t>Service Flows</w:t>
      </w:r>
      <w:bookmarkEnd w:id="51"/>
    </w:p>
    <w:p w14:paraId="05391839"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lastRenderedPageBreak/>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489409D4" w:rsidR="00E605A8" w:rsidRDefault="00E605A8" w:rsidP="00E605A8">
      <w:pPr>
        <w:numPr>
          <w:ilvl w:val="0"/>
          <w:numId w:val="5"/>
        </w:numPr>
        <w:rPr>
          <w:rFonts w:eastAsia="Calibri"/>
        </w:rPr>
      </w:pPr>
      <w:r>
        <w:rPr>
          <w:rFonts w:eastAsia="Calibri"/>
        </w:rPr>
        <w:t xml:space="preserve">Acknowledgement of the received data by the </w:t>
      </w:r>
      <w:r w:rsidR="006E645D">
        <w:rPr>
          <w:rFonts w:eastAsia="Calibri"/>
        </w:rPr>
        <w:t xml:space="preserve">UE </w:t>
      </w:r>
      <w:r>
        <w:rPr>
          <w:rFonts w:eastAsia="Calibri"/>
        </w:rPr>
        <w:t xml:space="preserve">could be issued.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2" w:name="_Toc129356450"/>
      <w:r>
        <w:t>5.2</w:t>
      </w:r>
      <w:r w:rsidRPr="000D6532">
        <w:t>.4</w:t>
      </w:r>
      <w:r w:rsidRPr="000D6532">
        <w:tab/>
        <w:t>Post-conditions</w:t>
      </w:r>
      <w:bookmarkEnd w:id="52"/>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3" w:name="_Toc129356451"/>
      <w:r>
        <w:t>5.2</w:t>
      </w:r>
      <w:r w:rsidRPr="000D6532">
        <w:t>.5</w:t>
      </w:r>
      <w:r w:rsidRPr="000D6532">
        <w:tab/>
      </w:r>
      <w:r>
        <w:t>Existing</w:t>
      </w:r>
      <w:r w:rsidRPr="000D6532">
        <w:t xml:space="preserve"> </w:t>
      </w:r>
      <w:r>
        <w:t>features partly or fully covering the use case functionality</w:t>
      </w:r>
      <w:bookmarkEnd w:id="53"/>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4" w:name="_Toc129356452"/>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4"/>
    </w:p>
    <w:p w14:paraId="35C93C39" w14:textId="596E7C7D"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5.2.6-001] The 5G system with satellite access shall be able to inform an 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04181A12" w14:textId="7249F563" w:rsidR="00E605A8" w:rsidRPr="001139F9" w:rsidRDefault="00E605A8" w:rsidP="00BC40BC">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BC40BC">
        <w:rPr>
          <w:color w:val="000000"/>
          <w:sz w:val="20"/>
          <w:szCs w:val="20"/>
          <w:lang w:val="en-GB"/>
        </w:rPr>
        <w:t>5</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66F8709E" w14:textId="27D0E5D9" w:rsidR="002875C0" w:rsidRDefault="00E605A8" w:rsidP="004A08D2">
      <w:pPr>
        <w:pStyle w:val="EditorsNote"/>
        <w:rPr>
          <w:lang w:eastAsia="zh-CN"/>
        </w:rPr>
      </w:pPr>
      <w:r>
        <w:rPr>
          <w:lang w:eastAsia="zh-CN"/>
        </w:rPr>
        <w:t>Editor's Note:</w:t>
      </w:r>
      <w:r>
        <w:rPr>
          <w:lang w:eastAsia="zh-CN"/>
        </w:rPr>
        <w:tab/>
      </w:r>
      <w:r w:rsidR="000C2D53" w:rsidRPr="000C2D53">
        <w:rPr>
          <w:lang w:eastAsia="zh-CN"/>
        </w:rPr>
        <w:t>this requirement is FFS</w:t>
      </w:r>
      <w:r w:rsidRPr="00564458">
        <w:rPr>
          <w:lang w:eastAsia="zh-CN"/>
        </w:rPr>
        <w:t>.</w:t>
      </w:r>
    </w:p>
    <w:p w14:paraId="592BAC1C" w14:textId="77777777" w:rsidR="00397D56" w:rsidRPr="00664336" w:rsidRDefault="00397D56" w:rsidP="002F17CC">
      <w:pPr>
        <w:rPr>
          <w:lang w:eastAsia="zh-CN"/>
        </w:rPr>
      </w:pPr>
    </w:p>
    <w:p w14:paraId="0BE60580" w14:textId="0EA9F5EF" w:rsidR="002875C0" w:rsidRDefault="002875C0" w:rsidP="002875C0">
      <w:pPr>
        <w:pStyle w:val="Heading2"/>
        <w:rPr>
          <w:lang w:eastAsia="zh-CN"/>
        </w:rPr>
      </w:pPr>
      <w:bookmarkStart w:id="55" w:name="_Toc129356453"/>
      <w:r>
        <w:rPr>
          <w:rFonts w:hint="eastAsia"/>
          <w:lang w:val="en-US" w:eastAsia="zh-CN"/>
        </w:rPr>
        <w:lastRenderedPageBreak/>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6" w:name="OLE_LINK10"/>
      <w:r>
        <w:rPr>
          <w:rFonts w:hint="eastAsia"/>
          <w:lang w:eastAsia="zh-CN"/>
        </w:rPr>
        <w:t>Inter-satellite</w:t>
      </w:r>
      <w:bookmarkEnd w:id="56"/>
      <w:bookmarkEnd w:id="55"/>
    </w:p>
    <w:p w14:paraId="126DAB56" w14:textId="19F90447" w:rsidR="002875C0" w:rsidRDefault="002875C0" w:rsidP="002875C0">
      <w:pPr>
        <w:pStyle w:val="Heading3"/>
        <w:rPr>
          <w:lang w:eastAsia="zh-CN"/>
        </w:rPr>
      </w:pPr>
      <w:bookmarkStart w:id="57" w:name="_Toc129356454"/>
      <w:r>
        <w:rPr>
          <w:rFonts w:hint="eastAsia"/>
          <w:lang w:val="en-US" w:eastAsia="zh-CN"/>
        </w:rPr>
        <w:t>5.3</w:t>
      </w:r>
      <w:r>
        <w:rPr>
          <w:rFonts w:hint="eastAsia"/>
        </w:rPr>
        <w:t>.1</w:t>
      </w:r>
      <w:r>
        <w:rPr>
          <w:rFonts w:hint="eastAsia"/>
        </w:rPr>
        <w:tab/>
      </w:r>
      <w:r>
        <w:rPr>
          <w:rFonts w:hint="eastAsia"/>
          <w:lang w:eastAsia="zh-CN"/>
        </w:rPr>
        <w:t>Description</w:t>
      </w:r>
      <w:bookmarkEnd w:id="57"/>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8" w:name="OLE_LINK3"/>
      <w:r>
        <w:rPr>
          <w:rFonts w:hint="eastAsia"/>
          <w:lang w:val="en-US" w:eastAsia="zh-CN"/>
        </w:rPr>
        <w:t xml:space="preserve">terrestrial </w:t>
      </w:r>
      <w:bookmarkEnd w:id="58"/>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9" w:name="OLE_LINK7"/>
      <w:r>
        <w:rPr>
          <w:rFonts w:hint="eastAsia"/>
          <w:lang w:val="en-US" w:eastAsia="zh-CN"/>
        </w:rPr>
        <w:t>NG</w:t>
      </w:r>
      <w:r w:rsidR="00D95C7C">
        <w:rPr>
          <w:lang w:val="en-US" w:eastAsia="zh-CN"/>
        </w:rPr>
        <w:t>S</w:t>
      </w:r>
      <w:r>
        <w:rPr>
          <w:rFonts w:hint="eastAsia"/>
          <w:lang w:val="en-US" w:eastAsia="zh-CN"/>
        </w:rPr>
        <w:t>O</w:t>
      </w:r>
      <w:bookmarkEnd w:id="59"/>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25pt;height:228.45pt" o:ole="">
            <v:imagedata r:id="rId19" o:title=""/>
            <o:lock v:ext="edit" aspectratio="f"/>
          </v:shape>
          <o:OLEObject Type="Embed" ProgID="Visio.Drawing.15" ShapeID="_x0000_i1025" DrawAspect="Content" ObjectID="_1739969213"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3pt;height:237.6pt" o:ole="">
            <v:imagedata r:id="rId21" o:title=""/>
            <o:lock v:ext="edit" aspectratio="f"/>
          </v:shape>
          <o:OLEObject Type="Embed" ProgID="Visio.Drawing.15" ShapeID="_x0000_i1026" DrawAspect="Content" ObjectID="_1739969214"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60" w:name="_Toc129356455"/>
      <w:r>
        <w:rPr>
          <w:rFonts w:hint="eastAsia"/>
          <w:lang w:val="en-US" w:eastAsia="zh-CN"/>
        </w:rPr>
        <w:t>5.3.2</w:t>
      </w:r>
      <w:r>
        <w:rPr>
          <w:rFonts w:hint="eastAsia"/>
          <w:lang w:val="en-US" w:eastAsia="zh-CN"/>
        </w:rPr>
        <w:tab/>
        <w:t>Pre-conditions</w:t>
      </w:r>
      <w:bookmarkEnd w:id="60"/>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t>T</w:t>
      </w:r>
      <w:r>
        <w:t>err</w:t>
      </w:r>
      <w:r>
        <w:rPr>
          <w:rFonts w:hint="eastAsia"/>
          <w:lang w:val="en-US" w:eastAsia="zh-CN"/>
        </w:rPr>
        <w:t>A has agreement with</w:t>
      </w:r>
      <w:r>
        <w:t xml:space="preserve"> </w:t>
      </w:r>
      <w:r>
        <w:rPr>
          <w:rFonts w:eastAsia="SimSun" w:hint="eastAsia"/>
          <w:lang w:val="en-US" w:eastAsia="zh-CN"/>
        </w:rPr>
        <w:t xml:space="preserve">the </w:t>
      </w:r>
      <w:r>
        <w:t>satellite operator SatA</w:t>
      </w:r>
      <w:r>
        <w:rPr>
          <w:rFonts w:eastAsia="SimSun" w:hint="eastAsia"/>
          <w:lang w:val="en-US" w:eastAsia="zh-CN"/>
        </w:rPr>
        <w:t xml:space="preserve"> for satellite access.</w:t>
      </w:r>
    </w:p>
    <w:p w14:paraId="283749DD" w14:textId="77777777" w:rsidR="002875C0" w:rsidRDefault="002875C0" w:rsidP="002875C0">
      <w:pPr>
        <w:rPr>
          <w:lang w:val="en-US" w:eastAsia="zh-CN"/>
        </w:rPr>
      </w:pPr>
      <w:r>
        <w:rPr>
          <w:rFonts w:eastAsia="SimSun" w:hint="eastAsia"/>
          <w:lang w:val="en-US" w:eastAsia="zh-CN"/>
        </w:rPr>
        <w:t>SatA maintains multiple serving satellites for the satellite access of TerrA</w:t>
      </w:r>
      <w:r>
        <w:rPr>
          <w:rFonts w:eastAsia="SimSun"/>
          <w:lang w:val="en-US" w:eastAsia="zh-CN"/>
        </w:rPr>
        <w:t>’</w:t>
      </w:r>
      <w:r>
        <w:rPr>
          <w:rFonts w:eastAsia="SimSun" w:hint="eastAsia"/>
          <w:lang w:val="en-US" w:eastAsia="zh-CN"/>
        </w:rPr>
        <w:t xml:space="preserve">s subscribers all over the world, including Adam and Bob. </w:t>
      </w:r>
    </w:p>
    <w:p w14:paraId="6C197481" w14:textId="48F21192" w:rsidR="002875C0" w:rsidRDefault="002875C0" w:rsidP="002875C0">
      <w:pPr>
        <w:pStyle w:val="Heading3"/>
      </w:pPr>
      <w:bookmarkStart w:id="61" w:name="_Toc129356456"/>
      <w:r>
        <w:rPr>
          <w:rFonts w:hint="eastAsia"/>
          <w:lang w:val="en-US" w:eastAsia="zh-CN"/>
        </w:rPr>
        <w:t>5.3</w:t>
      </w:r>
      <w:r>
        <w:t>.3</w:t>
      </w:r>
      <w:r>
        <w:rPr>
          <w:rFonts w:hint="eastAsia"/>
        </w:rPr>
        <w:tab/>
        <w:t>Service Flows</w:t>
      </w:r>
      <w:bookmarkEnd w:id="61"/>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2" w:name="OLE_LINK6"/>
      <w:r>
        <w:rPr>
          <w:rFonts w:hint="eastAsia"/>
          <w:lang w:val="en-US" w:eastAsia="zh-CN"/>
        </w:rPr>
        <w:t xml:space="preserve">packets </w:t>
      </w:r>
      <w:bookmarkEnd w:id="62"/>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3" w:name="_Toc129356457"/>
      <w:r>
        <w:rPr>
          <w:rFonts w:hint="eastAsia"/>
          <w:lang w:val="en-US" w:eastAsia="zh-CN"/>
        </w:rPr>
        <w:t>5.3</w:t>
      </w:r>
      <w:r>
        <w:rPr>
          <w:rFonts w:hint="eastAsia"/>
        </w:rPr>
        <w:t>.</w:t>
      </w:r>
      <w:r>
        <w:t>4</w:t>
      </w:r>
      <w:r>
        <w:rPr>
          <w:rFonts w:hint="eastAsia"/>
        </w:rPr>
        <w:tab/>
        <w:t>Post-condition</w:t>
      </w:r>
      <w:r>
        <w:rPr>
          <w:rFonts w:hint="eastAsia"/>
          <w:lang w:eastAsia="zh-CN"/>
        </w:rPr>
        <w:t>s</w:t>
      </w:r>
      <w:bookmarkEnd w:id="63"/>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4" w:name="_Toc129356458"/>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4"/>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lastRenderedPageBreak/>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5" w:name="_Toc129356459"/>
      <w:r>
        <w:rPr>
          <w:rFonts w:hint="eastAsia"/>
          <w:lang w:val="en-US" w:eastAsia="zh-CN"/>
        </w:rPr>
        <w:t>5.3</w:t>
      </w:r>
      <w:r>
        <w:t>.6</w:t>
      </w:r>
      <w:r>
        <w:tab/>
        <w:t>Potential New Requirements needed to support the use case</w:t>
      </w:r>
      <w:bookmarkEnd w:id="65"/>
    </w:p>
    <w:p w14:paraId="076A9569" w14:textId="0C31FC1A" w:rsidR="002875C0" w:rsidRPr="005B7823" w:rsidRDefault="002875C0" w:rsidP="005B7823">
      <w:pPr>
        <w:pStyle w:val="NormalWeb"/>
        <w:spacing w:before="0" w:beforeAutospacing="0" w:after="180" w:afterAutospacing="0"/>
        <w:jc w:val="both"/>
        <w:rPr>
          <w:color w:val="000000"/>
          <w:sz w:val="20"/>
          <w:szCs w:val="20"/>
          <w:lang w:val="en-GB"/>
        </w:rPr>
      </w:pPr>
      <w:bookmarkStart w:id="66" w:name="OLE_LINK1"/>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67" w:name="OLE_LINK8"/>
      <w:r w:rsidRPr="005B7823">
        <w:rPr>
          <w:rFonts w:hint="eastAsia"/>
          <w:color w:val="000000"/>
          <w:sz w:val="20"/>
          <w:szCs w:val="20"/>
          <w:lang w:val="en-GB"/>
        </w:rPr>
        <w:t xml:space="preserve"> with satellite access </w:t>
      </w:r>
      <w:bookmarkEnd w:id="67"/>
      <w:r w:rsidRPr="005B7823">
        <w:rPr>
          <w:color w:val="000000"/>
          <w:sz w:val="20"/>
          <w:szCs w:val="20"/>
          <w:lang w:val="en-GB"/>
        </w:rPr>
        <w:t>shall be able to</w:t>
      </w:r>
      <w:r w:rsidRPr="005B7823">
        <w:rPr>
          <w:rFonts w:hint="eastAsia"/>
          <w:color w:val="000000"/>
          <w:sz w:val="20"/>
          <w:szCs w:val="20"/>
          <w:lang w:val="en-GB"/>
        </w:rPr>
        <w:t xml:space="preserve"> store data received from </w:t>
      </w:r>
      <w:r w:rsidR="001D0849" w:rsidRPr="001D0849">
        <w:rPr>
          <w:color w:val="000000"/>
          <w:sz w:val="20"/>
          <w:szCs w:val="20"/>
          <w:lang w:val="en-GB"/>
        </w:rPr>
        <w:t>authorized UEs using delay-tolerant communication service</w:t>
      </w:r>
      <w:r w:rsidR="001D0849" w:rsidRPr="001D0849" w:rsidDel="001D0849">
        <w:rPr>
          <w:rFonts w:hint="eastAsia"/>
          <w:color w:val="000000"/>
          <w:sz w:val="20"/>
          <w:szCs w:val="20"/>
          <w:lang w:val="en-GB"/>
        </w:rPr>
        <w:t xml:space="preserve"> </w:t>
      </w:r>
      <w:r w:rsidRPr="005B7823">
        <w:rPr>
          <w:rFonts w:hint="eastAsia"/>
          <w:color w:val="000000"/>
          <w:sz w:val="20"/>
          <w:szCs w:val="20"/>
          <w:lang w:val="en-GB"/>
        </w:rPr>
        <w:t>while the feeder link is unavailable</w:t>
      </w:r>
      <w:r w:rsidRPr="005B7823">
        <w:rPr>
          <w:color w:val="000000"/>
          <w:sz w:val="20"/>
          <w:szCs w:val="20"/>
          <w:lang w:val="en-GB"/>
        </w:rPr>
        <w:t>.</w:t>
      </w:r>
    </w:p>
    <w:p w14:paraId="1EF28276" w14:textId="74A1273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w:t>
      </w:r>
      <w:r w:rsidR="001D0849" w:rsidRPr="001D0849">
        <w:rPr>
          <w:color w:val="000000"/>
          <w:sz w:val="20"/>
          <w:szCs w:val="20"/>
          <w:lang w:val="en-GB"/>
        </w:rPr>
        <w:t>authorized UEs using delay-tolerant communication service</w:t>
      </w:r>
      <w:r w:rsidRPr="005B7823">
        <w:rPr>
          <w:rFonts w:hint="eastAsia"/>
          <w:color w:val="000000"/>
          <w:sz w:val="20"/>
          <w:szCs w:val="20"/>
          <w:lang w:val="en-GB"/>
        </w:rPr>
        <w:t xml:space="preserve">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656B5F65"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w:t>
      </w:r>
      <w:r w:rsidR="001D0849" w:rsidRPr="001D0849">
        <w:rPr>
          <w:color w:val="000000"/>
          <w:sz w:val="20"/>
          <w:szCs w:val="20"/>
          <w:lang w:val="en-GB"/>
        </w:rPr>
        <w:t>authorized UEs using delay-tolerant communication service</w:t>
      </w:r>
      <w:r w:rsidRPr="005B7823">
        <w:rPr>
          <w:color w:val="000000"/>
          <w:sz w:val="20"/>
          <w:szCs w:val="20"/>
          <w:lang w:val="en-GB"/>
        </w:rPr>
        <w:t>.</w:t>
      </w:r>
    </w:p>
    <w:p w14:paraId="4D3F40B2" w14:textId="2A5E67E2" w:rsidR="009F465B" w:rsidRDefault="002875C0" w:rsidP="001139F9">
      <w:pPr>
        <w:pStyle w:val="NormalWeb"/>
        <w:spacing w:before="0" w:beforeAutospacing="0" w:after="180" w:afterAutospacing="0"/>
        <w:jc w:val="both"/>
        <w:rPr>
          <w:color w:val="000000"/>
          <w:sz w:val="20"/>
          <w:szCs w:val="20"/>
          <w:lang w:val="en-GB"/>
        </w:rPr>
      </w:pPr>
      <w:r w:rsidRPr="005B7823">
        <w:rPr>
          <w:rFonts w:hint="eastAsia"/>
          <w:color w:val="000000"/>
          <w:sz w:val="20"/>
          <w:szCs w:val="20"/>
          <w:lang w:val="en-GB"/>
        </w:rPr>
        <w:t>[PR.5.3</w:t>
      </w:r>
      <w:r w:rsidR="00AD0E3B">
        <w:rPr>
          <w:color w:val="000000"/>
          <w:sz w:val="20"/>
          <w:szCs w:val="20"/>
          <w:lang w:val="en-GB"/>
        </w:rPr>
        <w:t>.6</w:t>
      </w:r>
      <w:r w:rsidRPr="005B7823">
        <w:rPr>
          <w:rFonts w:hint="eastAsia"/>
          <w:color w:val="000000"/>
          <w:sz w:val="20"/>
          <w:szCs w:val="20"/>
          <w:lang w:val="en-GB"/>
        </w:rPr>
        <w:t xml:space="preserve">-004] </w:t>
      </w:r>
      <w:bookmarkStart w:id="68"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66"/>
      <w:bookmarkEnd w:id="68"/>
    </w:p>
    <w:p w14:paraId="4EB68DD5" w14:textId="77777777" w:rsidR="00397D56" w:rsidRPr="005B7823" w:rsidRDefault="00397D56" w:rsidP="001139F9">
      <w:pPr>
        <w:pStyle w:val="NormalWeb"/>
        <w:spacing w:before="0" w:beforeAutospacing="0" w:after="180" w:afterAutospacing="0"/>
        <w:jc w:val="both"/>
        <w:rPr>
          <w:color w:val="000000"/>
          <w:sz w:val="20"/>
          <w:szCs w:val="20"/>
          <w:lang w:val="en-GB"/>
        </w:rPr>
      </w:pPr>
    </w:p>
    <w:p w14:paraId="757611DD" w14:textId="49C56C20" w:rsidR="009D7E87" w:rsidRPr="000D6532" w:rsidRDefault="009D7E87" w:rsidP="009D7E87">
      <w:pPr>
        <w:pStyle w:val="Heading2"/>
      </w:pPr>
      <w:bookmarkStart w:id="69" w:name="_Toc129356460"/>
      <w:r>
        <w:t>5.4</w:t>
      </w:r>
      <w:r w:rsidRPr="000D6532">
        <w:tab/>
      </w:r>
      <w:r w:rsidR="00074F5F">
        <w:t>Use case on</w:t>
      </w:r>
      <w:r>
        <w:t xml:space="preserve"> </w:t>
      </w:r>
      <w:bookmarkStart w:id="70" w:name="OLE_LINK15"/>
      <w:bookmarkStart w:id="71" w:name="OLE_LINK16"/>
      <w:r>
        <w:t xml:space="preserve">data transfer for </w:t>
      </w:r>
      <w:bookmarkEnd w:id="70"/>
      <w:bookmarkEnd w:id="71"/>
      <w:r>
        <w:t>IoT devices in remote areas</w:t>
      </w:r>
      <w:bookmarkEnd w:id="69"/>
    </w:p>
    <w:p w14:paraId="4D98529B" w14:textId="2DCB38EA" w:rsidR="009D7E87" w:rsidRPr="00264F15" w:rsidRDefault="009D7E87" w:rsidP="009D7E87">
      <w:pPr>
        <w:pStyle w:val="Heading3"/>
        <w:rPr>
          <w:lang w:eastAsia="zh-CN"/>
        </w:rPr>
      </w:pPr>
      <w:bookmarkStart w:id="72" w:name="_Toc355779204"/>
      <w:bookmarkStart w:id="73" w:name="_Toc354586742"/>
      <w:bookmarkStart w:id="74" w:name="_Toc354590101"/>
      <w:bookmarkStart w:id="75" w:name="_Toc129356461"/>
      <w:bookmarkEnd w:id="72"/>
      <w:bookmarkEnd w:id="73"/>
      <w:bookmarkEnd w:id="74"/>
      <w:r>
        <w:rPr>
          <w:lang w:eastAsia="zh-CN"/>
        </w:rPr>
        <w:t>5.4</w:t>
      </w:r>
      <w:r w:rsidRPr="000D6532">
        <w:rPr>
          <w:lang w:eastAsia="zh-CN"/>
        </w:rPr>
        <w:t>.1</w:t>
      </w:r>
      <w:r w:rsidRPr="000D6532">
        <w:rPr>
          <w:lang w:eastAsia="zh-CN"/>
        </w:rPr>
        <w:tab/>
        <w:t>Description</w:t>
      </w:r>
      <w:bookmarkEnd w:id="75"/>
    </w:p>
    <w:p w14:paraId="67A5DFF2" w14:textId="62B339DA" w:rsidR="009D7E87" w:rsidRDefault="009D7E87" w:rsidP="009D7E87">
      <w:pPr>
        <w:rPr>
          <w:lang w:eastAsia="zh-CN"/>
        </w:rPr>
      </w:pPr>
      <w:bookmarkStart w:id="76"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7" w:name="_Toc355779205"/>
      <w:bookmarkStart w:id="78" w:name="_Toc354586743"/>
      <w:bookmarkStart w:id="79" w:name="_Toc354590102"/>
      <w:bookmarkStart w:id="80" w:name="_Toc129356462"/>
      <w:bookmarkEnd w:id="76"/>
      <w:bookmarkEnd w:id="77"/>
      <w:bookmarkEnd w:id="78"/>
      <w:bookmarkEnd w:id="79"/>
      <w:r>
        <w:rPr>
          <w:lang w:eastAsia="zh-CN"/>
        </w:rPr>
        <w:t>5.4</w:t>
      </w:r>
      <w:r w:rsidRPr="000D6532">
        <w:rPr>
          <w:lang w:eastAsia="zh-CN"/>
        </w:rPr>
        <w:t>.2</w:t>
      </w:r>
      <w:r w:rsidRPr="000D6532">
        <w:rPr>
          <w:lang w:eastAsia="zh-CN"/>
        </w:rPr>
        <w:tab/>
        <w:t>Pre-conditions</w:t>
      </w:r>
      <w:bookmarkEnd w:id="80"/>
    </w:p>
    <w:p w14:paraId="2271C736" w14:textId="1AF3F81C" w:rsidR="009D7E87" w:rsidRDefault="009D7E87" w:rsidP="009D7E87">
      <w:pPr>
        <w:rPr>
          <w:lang w:val="en-US" w:eastAsia="zh-CN"/>
        </w:rPr>
      </w:pPr>
      <w:bookmarkStart w:id="81"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2" w:name="_Toc355779206"/>
      <w:bookmarkStart w:id="83" w:name="_Toc354586744"/>
      <w:bookmarkStart w:id="84" w:name="_Toc354590103"/>
      <w:bookmarkStart w:id="85" w:name="_Toc129356463"/>
      <w:bookmarkEnd w:id="81"/>
      <w:bookmarkEnd w:id="82"/>
      <w:bookmarkEnd w:id="83"/>
      <w:bookmarkEnd w:id="84"/>
      <w:r>
        <w:lastRenderedPageBreak/>
        <w:t>5.4</w:t>
      </w:r>
      <w:r w:rsidRPr="000D6532">
        <w:t>.3</w:t>
      </w:r>
      <w:r w:rsidRPr="000D6532">
        <w:tab/>
        <w:t>Service Flows</w:t>
      </w:r>
      <w:bookmarkEnd w:id="85"/>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6"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7" w:name="_Toc129356464"/>
      <w:bookmarkEnd w:id="86"/>
      <w:r>
        <w:t>5.4</w:t>
      </w:r>
      <w:r w:rsidRPr="000D6532">
        <w:t>.4</w:t>
      </w:r>
      <w:r w:rsidRPr="000D6532">
        <w:tab/>
        <w:t>Post-conditions</w:t>
      </w:r>
      <w:bookmarkEnd w:id="87"/>
    </w:p>
    <w:p w14:paraId="1687A26D" w14:textId="77777777" w:rsidR="009D7E87" w:rsidRDefault="009D7E87" w:rsidP="009D7E87">
      <w:bookmarkStart w:id="88"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9" w:name="_Toc355779209"/>
      <w:bookmarkStart w:id="90" w:name="_Toc354586747"/>
      <w:bookmarkStart w:id="91" w:name="_Toc354590106"/>
      <w:bookmarkStart w:id="92" w:name="_Toc129356465"/>
      <w:bookmarkEnd w:id="88"/>
      <w:bookmarkEnd w:id="89"/>
      <w:bookmarkEnd w:id="90"/>
      <w:bookmarkEnd w:id="91"/>
      <w:r>
        <w:t>5.4</w:t>
      </w:r>
      <w:r w:rsidRPr="000D6532">
        <w:t>.5</w:t>
      </w:r>
      <w:r w:rsidRPr="000D6532">
        <w:tab/>
      </w:r>
      <w:r>
        <w:t>Existing</w:t>
      </w:r>
      <w:r w:rsidRPr="000D6532">
        <w:t xml:space="preserve"> </w:t>
      </w:r>
      <w:r>
        <w:t>features partly or fully covering the use case functionality</w:t>
      </w:r>
      <w:bookmarkEnd w:id="92"/>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3" w:name="_Toc129356466"/>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1BF21256" w14:textId="6270327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1] The 5G system </w:t>
      </w:r>
      <w:r w:rsidR="00094531" w:rsidRPr="00B8738E">
        <w:rPr>
          <w:rFonts w:hint="eastAsia"/>
          <w:color w:val="000000"/>
          <w:sz w:val="20"/>
          <w:szCs w:val="20"/>
        </w:rPr>
        <w:t xml:space="preserve">with satellite access </w:t>
      </w:r>
      <w:r w:rsidRPr="005B7823">
        <w:rPr>
          <w:color w:val="000000"/>
          <w:sz w:val="20"/>
          <w:szCs w:val="20"/>
          <w:lang w:val="en-GB"/>
        </w:rPr>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2]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-003</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1E74A90A"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lastRenderedPageBreak/>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-004</w:t>
      </w:r>
      <w:r w:rsidRPr="005B7823">
        <w:rPr>
          <w:color w:val="000000"/>
          <w:sz w:val="20"/>
          <w:szCs w:val="20"/>
          <w:lang w:val="en-GB"/>
        </w:rPr>
        <w:t>] The 5G system</w:t>
      </w:r>
      <w:r w:rsidR="00094531">
        <w:rPr>
          <w:color w:val="000000"/>
          <w:sz w:val="20"/>
          <w:szCs w:val="20"/>
          <w:lang w:val="en-GB"/>
        </w:rPr>
        <w:t xml:space="preserve"> </w:t>
      </w:r>
      <w:r w:rsidR="00094531" w:rsidRPr="00B8738E">
        <w:rPr>
          <w:rFonts w:hint="eastAsia"/>
          <w:color w:val="000000"/>
          <w:sz w:val="20"/>
          <w:szCs w:val="20"/>
        </w:rPr>
        <w:t>with satellite access</w:t>
      </w:r>
      <w:r w:rsidRPr="005B7823">
        <w:rPr>
          <w:color w:val="000000"/>
          <w:sz w:val="20"/>
          <w:szCs w:val="20"/>
          <w:lang w:val="en-GB"/>
        </w:rPr>
        <w:t xml:space="preserve">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27696132"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-005</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0C28FD6"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-006</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4" w:name="_Toc129356467"/>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4"/>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5" w:name="_Toc100862437"/>
      <w:bookmarkStart w:id="96" w:name="_Toc129356468"/>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5"/>
      <w:bookmarkEnd w:id="96"/>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2F17CC">
      <w:pPr>
        <w:jc w:val="center"/>
        <w:rPr>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r>
        <w:rPr>
          <w:rFonts w:hint="eastAsia"/>
          <w:lang w:eastAsia="zh-CN"/>
        </w:rPr>
        <w:t>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97" w:name="_Toc100862438"/>
      <w:bookmarkStart w:id="98" w:name="_Hlk101441008"/>
      <w:bookmarkStart w:id="99" w:name="_Toc129356469"/>
      <w:r>
        <w:rPr>
          <w:rFonts w:hint="eastAsia"/>
          <w:lang w:eastAsia="x-none"/>
        </w:rPr>
        <w:t>5.5</w:t>
      </w:r>
      <w:r w:rsidR="00F27E46">
        <w:rPr>
          <w:lang w:eastAsia="x-none"/>
        </w:rPr>
        <w:t>.2</w:t>
      </w:r>
      <w:r w:rsidR="00F27E46">
        <w:rPr>
          <w:lang w:eastAsia="x-none"/>
        </w:rPr>
        <w:tab/>
        <w:t>Pre-conditions</w:t>
      </w:r>
      <w:bookmarkEnd w:id="97"/>
      <w:bookmarkEnd w:id="99"/>
    </w:p>
    <w:bookmarkEnd w:id="98"/>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100" w:name="_Toc100862439"/>
      <w:bookmarkStart w:id="101" w:name="_Toc129356470"/>
      <w:r>
        <w:rPr>
          <w:rFonts w:hint="eastAsia"/>
          <w:lang w:eastAsia="x-none"/>
        </w:rPr>
        <w:lastRenderedPageBreak/>
        <w:t>5.5</w:t>
      </w:r>
      <w:r w:rsidR="00F27E46">
        <w:rPr>
          <w:lang w:eastAsia="x-none"/>
        </w:rPr>
        <w:t>.</w:t>
      </w:r>
      <w:r w:rsidR="00F27E46">
        <w:rPr>
          <w:rFonts w:hint="eastAsia"/>
          <w:lang w:eastAsia="x-none"/>
        </w:rPr>
        <w:t>3</w:t>
      </w:r>
      <w:r w:rsidR="00F27E46">
        <w:rPr>
          <w:lang w:eastAsia="x-none"/>
        </w:rPr>
        <w:tab/>
        <w:t>Service Flows</w:t>
      </w:r>
      <w:bookmarkEnd w:id="101"/>
    </w:p>
    <w:bookmarkEnd w:id="100"/>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3766789A" w:rsidR="00F27E46" w:rsidRDefault="00D729C4" w:rsidP="00F27E46">
      <w:pPr>
        <w:pStyle w:val="ListParagraph"/>
        <w:ind w:left="0"/>
        <w:contextualSpacing w:val="0"/>
        <w:rPr>
          <w:lang w:eastAsia="zh-CN"/>
        </w:rPr>
      </w:pPr>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p>
    <w:p w14:paraId="2A34FEB2" w14:textId="259F25FE" w:rsidR="00F27E46" w:rsidRDefault="002C6D98" w:rsidP="00F27E46">
      <w:pPr>
        <w:pStyle w:val="ListParagraph"/>
        <w:ind w:left="0"/>
        <w:contextualSpacing w:val="0"/>
        <w:rPr>
          <w:lang w:eastAsia="zh-CN"/>
        </w:rPr>
      </w:pPr>
      <w:r>
        <w:rPr>
          <w:lang w:eastAsia="zh-CN"/>
        </w:rPr>
        <w:t xml:space="preserve">When </w:t>
      </w:r>
      <w:r w:rsidR="00F27E46">
        <w:rPr>
          <w:rFonts w:hint="eastAsia"/>
          <w:lang w:eastAsia="zh-CN"/>
        </w:rPr>
        <w:t xml:space="preserve">LocDC is disconnected from 5G network regarding the original provisioning </w:t>
      </w:r>
      <w:r w:rsidR="00F27E46">
        <w:rPr>
          <w:lang w:eastAsia="zh-CN"/>
        </w:rPr>
        <w:t>information</w:t>
      </w:r>
      <w:r>
        <w:rPr>
          <w:lang w:eastAsia="zh-CN"/>
        </w:rPr>
        <w:t>, all UE will upload data to RemDC</w:t>
      </w:r>
      <w:r w:rsidR="00F27E46">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102" w:name="_Toc100862441"/>
      <w:bookmarkStart w:id="103" w:name="_Toc129356471"/>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103"/>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712D7765"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4" w:name="_Toc129356472"/>
      <w:r>
        <w:rPr>
          <w:rFonts w:hint="eastAsia"/>
          <w:lang w:eastAsia="x-none"/>
        </w:rPr>
        <w:t>5.5</w:t>
      </w:r>
      <w:r w:rsidR="00F27E46">
        <w:rPr>
          <w:lang w:eastAsia="x-none"/>
        </w:rPr>
        <w:t>.5</w:t>
      </w:r>
      <w:r w:rsidR="00F27E46">
        <w:rPr>
          <w:lang w:eastAsia="x-none"/>
        </w:rPr>
        <w:tab/>
        <w:t>Existing features partly or fully covering use case functionality</w:t>
      </w:r>
      <w:bookmarkEnd w:id="102"/>
      <w:bookmarkEnd w:id="104"/>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5" w:name="_Toc100862442"/>
      <w:bookmarkStart w:id="106" w:name="_Toc129356473"/>
      <w:r>
        <w:rPr>
          <w:rFonts w:hint="eastAsia"/>
          <w:lang w:eastAsia="x-none"/>
        </w:rPr>
        <w:t>5.5</w:t>
      </w:r>
      <w:r w:rsidR="00F27E46">
        <w:rPr>
          <w:lang w:eastAsia="x-none"/>
        </w:rPr>
        <w:t>.6</w:t>
      </w:r>
      <w:r w:rsidR="00F27E46">
        <w:rPr>
          <w:lang w:eastAsia="x-none"/>
        </w:rPr>
        <w:tab/>
        <w:t>Potential New Requirements needed to support the use case</w:t>
      </w:r>
      <w:bookmarkEnd w:id="105"/>
      <w:bookmarkEnd w:id="106"/>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1B6A2971" w14:textId="003D19CD" w:rsidR="00623A7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4C6C11B3" w14:textId="77777777" w:rsidR="00397D56" w:rsidRDefault="00397D56" w:rsidP="005B7823">
      <w:pPr>
        <w:rPr>
          <w:lang w:eastAsia="zh-CN"/>
        </w:rPr>
      </w:pPr>
    </w:p>
    <w:p w14:paraId="5AA6D957" w14:textId="7F9F7A93" w:rsidR="00CA2F95" w:rsidRPr="000D6532" w:rsidRDefault="00CA2F95" w:rsidP="00CA2F95">
      <w:pPr>
        <w:pStyle w:val="Heading2"/>
      </w:pPr>
      <w:bookmarkStart w:id="107" w:name="_Toc129356474"/>
      <w:r>
        <w:lastRenderedPageBreak/>
        <w:t>5.6</w:t>
      </w:r>
      <w:r w:rsidRPr="000D6532">
        <w:tab/>
      </w:r>
      <w:r>
        <w:t>Use case on Information Exchange between Ships at sea</w:t>
      </w:r>
      <w:bookmarkEnd w:id="107"/>
    </w:p>
    <w:p w14:paraId="4DECBB97" w14:textId="1C2941E4" w:rsidR="00CA2F95" w:rsidRPr="00264F15" w:rsidRDefault="00CA2F95" w:rsidP="00CA2F95">
      <w:pPr>
        <w:pStyle w:val="Heading3"/>
        <w:rPr>
          <w:lang w:eastAsia="zh-CN"/>
        </w:rPr>
      </w:pPr>
      <w:bookmarkStart w:id="108" w:name="_Toc129356475"/>
      <w:r>
        <w:rPr>
          <w:lang w:eastAsia="zh-CN"/>
        </w:rPr>
        <w:t>5.6</w:t>
      </w:r>
      <w:r w:rsidRPr="000D6532">
        <w:rPr>
          <w:lang w:eastAsia="zh-CN"/>
        </w:rPr>
        <w:t>.1</w:t>
      </w:r>
      <w:r w:rsidRPr="000D6532">
        <w:rPr>
          <w:lang w:eastAsia="zh-CN"/>
        </w:rPr>
        <w:tab/>
        <w:t>Description</w:t>
      </w:r>
      <w:bookmarkEnd w:id="108"/>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109" w:name="_Toc129356476"/>
      <w:r>
        <w:rPr>
          <w:lang w:eastAsia="zh-CN"/>
        </w:rPr>
        <w:t>5.6</w:t>
      </w:r>
      <w:r w:rsidRPr="000D6532">
        <w:rPr>
          <w:lang w:eastAsia="zh-CN"/>
        </w:rPr>
        <w:t>.2</w:t>
      </w:r>
      <w:r w:rsidRPr="000D6532">
        <w:rPr>
          <w:lang w:eastAsia="zh-CN"/>
        </w:rPr>
        <w:tab/>
        <w:t>Pre-conditions</w:t>
      </w:r>
      <w:bookmarkEnd w:id="109"/>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110" w:name="_Toc129356477"/>
      <w:r>
        <w:t>5.6</w:t>
      </w:r>
      <w:r w:rsidRPr="000D6532">
        <w:t>.3</w:t>
      </w:r>
      <w:r w:rsidRPr="000D6532">
        <w:tab/>
        <w:t>Service Flows</w:t>
      </w:r>
      <w:bookmarkEnd w:id="110"/>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rsidP="005B7823">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lastRenderedPageBreak/>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11" w:name="_Toc129356478"/>
      <w:r>
        <w:t>5.6</w:t>
      </w:r>
      <w:r w:rsidR="00CA2F95" w:rsidRPr="000D6532">
        <w:t>.4</w:t>
      </w:r>
      <w:r w:rsidR="00CA2F95" w:rsidRPr="000D6532">
        <w:tab/>
        <w:t>Post-conditions</w:t>
      </w:r>
      <w:bookmarkEnd w:id="111"/>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12" w:name="_Toc129356479"/>
      <w:r>
        <w:t>5.</w:t>
      </w:r>
      <w:r w:rsidR="00F3354C">
        <w:t>6</w:t>
      </w:r>
      <w:r w:rsidRPr="000D6532">
        <w:t>.5</w:t>
      </w:r>
      <w:r w:rsidRPr="000D6532">
        <w:tab/>
      </w:r>
      <w:r>
        <w:t>Existing</w:t>
      </w:r>
      <w:r w:rsidRPr="000D6532">
        <w:t xml:space="preserve"> </w:t>
      </w:r>
      <w:r>
        <w:t>features partly or fully covering the use case functionality</w:t>
      </w:r>
      <w:bookmarkEnd w:id="112"/>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13" w:name="_Toc129356480"/>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69A4F4B3" w14:textId="77777777" w:rsidR="00397D56" w:rsidRPr="005B7823" w:rsidRDefault="00397D56" w:rsidP="005B7823">
      <w:pPr>
        <w:rPr>
          <w:color w:val="000000"/>
        </w:rPr>
      </w:pP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4" w:name="_Toc129356481"/>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4"/>
    </w:p>
    <w:p w14:paraId="68B013A9" w14:textId="77777777" w:rsidR="00A37D08" w:rsidRDefault="00A37D08" w:rsidP="00A37D08">
      <w:pPr>
        <w:pStyle w:val="Heading3"/>
        <w:rPr>
          <w:lang w:eastAsia="zh-CN"/>
        </w:rPr>
      </w:pPr>
      <w:bookmarkStart w:id="115" w:name="_Toc129356482"/>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5"/>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lastRenderedPageBreak/>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6pt;height:220.6pt" o:ole="">
            <v:imagedata r:id="rId27" o:title=""/>
            <o:lock v:ext="edit" aspectratio="f"/>
          </v:shape>
          <o:OLEObject Type="Embed" ProgID="Visio.Drawing.15" ShapeID="_x0000_i1027" DrawAspect="Content" ObjectID="_1739969215" r:id="rId28"/>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6" w:name="_Toc129356483"/>
      <w:r>
        <w:rPr>
          <w:rFonts w:hint="eastAsia"/>
          <w:lang w:val="en-US" w:eastAsia="zh-CN"/>
        </w:rPr>
        <w:t>5.7.2</w:t>
      </w:r>
      <w:r>
        <w:rPr>
          <w:rFonts w:hint="eastAsia"/>
          <w:lang w:val="en-US" w:eastAsia="zh-CN"/>
        </w:rPr>
        <w:tab/>
        <w:t>Pre-conditions</w:t>
      </w:r>
      <w:bookmarkEnd w:id="116"/>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7"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7"/>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8" w:name="_Toc129356484"/>
      <w:r>
        <w:rPr>
          <w:rFonts w:hint="eastAsia"/>
          <w:lang w:val="en-US" w:eastAsia="zh-CN"/>
        </w:rPr>
        <w:t>5.7</w:t>
      </w:r>
      <w:r>
        <w:t>.3</w:t>
      </w:r>
      <w:r>
        <w:rPr>
          <w:rFonts w:hint="eastAsia"/>
        </w:rPr>
        <w:tab/>
        <w:t>Service Flows</w:t>
      </w:r>
      <w:bookmarkEnd w:id="118"/>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lastRenderedPageBreak/>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19" w:name="_Toc129356485"/>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19"/>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20" w:name="_Toc129356486"/>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20"/>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21" w:name="_Toc129356487"/>
      <w:r>
        <w:rPr>
          <w:rFonts w:hint="eastAsia"/>
          <w:lang w:val="en-US" w:eastAsia="zh-CN"/>
        </w:rPr>
        <w:t>5.7</w:t>
      </w:r>
      <w:r>
        <w:t>.6</w:t>
      </w:r>
      <w:r>
        <w:tab/>
        <w:t>Potential New Requirements needed to support the use case</w:t>
      </w:r>
      <w:bookmarkEnd w:id="121"/>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784C6804" w14:textId="77777777" w:rsidR="00397D56" w:rsidRPr="005B7823" w:rsidRDefault="00397D56" w:rsidP="00A37D08">
      <w:pPr>
        <w:rPr>
          <w:color w:val="000000"/>
        </w:rPr>
      </w:pP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22" w:name="_Toc100862436"/>
      <w:bookmarkStart w:id="123" w:name="_Toc129356488"/>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123"/>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4" w:name="_Toc129356489"/>
      <w:bookmarkEnd w:id="122"/>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4"/>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lastRenderedPageBreak/>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03406A74" w14:textId="77777777"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5" w:name="_Toc129356490"/>
      <w:r w:rsidRPr="00D024D6">
        <w:rPr>
          <w:rFonts w:hint="eastAsia"/>
          <w:lang w:eastAsia="zh-CN"/>
        </w:rPr>
        <w:t>5.</w:t>
      </w:r>
      <w:r w:rsidRPr="00D024D6">
        <w:rPr>
          <w:lang w:eastAsia="zh-CN"/>
        </w:rPr>
        <w:t>8.2</w:t>
      </w:r>
      <w:r w:rsidRPr="00D024D6">
        <w:rPr>
          <w:lang w:eastAsia="zh-CN"/>
        </w:rPr>
        <w:tab/>
        <w:t>Pre-conditions</w:t>
      </w:r>
      <w:bookmarkEnd w:id="125"/>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086969CC" w14:textId="77777777" w:rsidR="00807C14" w:rsidRPr="00D024D6" w:rsidRDefault="00807C14" w:rsidP="00807C14">
      <w:pPr>
        <w:pStyle w:val="Heading3"/>
        <w:overflowPunct w:val="0"/>
        <w:autoSpaceDE w:val="0"/>
        <w:autoSpaceDN w:val="0"/>
        <w:adjustRightInd w:val="0"/>
        <w:textAlignment w:val="baseline"/>
        <w:rPr>
          <w:lang w:eastAsia="zh-CN"/>
        </w:rPr>
      </w:pPr>
      <w:bookmarkStart w:id="126" w:name="_Toc129356491"/>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126"/>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2C98DBE5" w14:textId="1D0C7F69"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7" w:name="_Toc129356492"/>
      <w:r w:rsidRPr="00807C14">
        <w:rPr>
          <w:rFonts w:hint="eastAsia"/>
          <w:lang w:eastAsia="zh-CN"/>
        </w:rPr>
        <w:lastRenderedPageBreak/>
        <w:t>5.</w:t>
      </w:r>
      <w:r w:rsidR="00FF54E4">
        <w:rPr>
          <w:lang w:eastAsia="zh-CN"/>
        </w:rPr>
        <w:t>8</w:t>
      </w:r>
      <w:r w:rsidRPr="00D024D6">
        <w:rPr>
          <w:lang w:eastAsia="zh-CN"/>
        </w:rPr>
        <w:t>.</w:t>
      </w:r>
      <w:r w:rsidRPr="00D024D6">
        <w:rPr>
          <w:rFonts w:hint="eastAsia"/>
          <w:lang w:eastAsia="zh-CN"/>
        </w:rPr>
        <w:t>4</w:t>
      </w:r>
      <w:r w:rsidRPr="00D024D6">
        <w:rPr>
          <w:lang w:eastAsia="zh-CN"/>
        </w:rPr>
        <w:tab/>
        <w:t>P</w:t>
      </w:r>
      <w:r w:rsidRPr="00D024D6">
        <w:rPr>
          <w:rFonts w:hint="eastAsia"/>
          <w:lang w:eastAsia="zh-CN"/>
        </w:rPr>
        <w:t>ost</w:t>
      </w:r>
      <w:r w:rsidRPr="00D024D6">
        <w:rPr>
          <w:lang w:eastAsia="zh-CN"/>
        </w:rPr>
        <w:t>-conditions</w:t>
      </w:r>
      <w:bookmarkEnd w:id="127"/>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7657B180" w:rsidR="00807C14" w:rsidRPr="00D024D6" w:rsidRDefault="00807C14" w:rsidP="00807C14">
      <w:pPr>
        <w:pStyle w:val="Heading3"/>
        <w:overflowPunct w:val="0"/>
        <w:autoSpaceDE w:val="0"/>
        <w:autoSpaceDN w:val="0"/>
        <w:adjustRightInd w:val="0"/>
        <w:textAlignment w:val="baseline"/>
        <w:rPr>
          <w:lang w:eastAsia="zh-CN"/>
        </w:rPr>
      </w:pPr>
      <w:bookmarkStart w:id="128" w:name="_Toc129356493"/>
      <w:r w:rsidRPr="00D024D6">
        <w:rPr>
          <w:rFonts w:hint="eastAsia"/>
          <w:lang w:eastAsia="zh-CN"/>
        </w:rPr>
        <w:t>5.</w:t>
      </w:r>
      <w:r w:rsidR="00FF54E4">
        <w:rPr>
          <w:lang w:eastAsia="zh-CN"/>
        </w:rPr>
        <w:t>8</w:t>
      </w:r>
      <w:r w:rsidRPr="00D024D6">
        <w:rPr>
          <w:lang w:eastAsia="zh-CN"/>
        </w:rPr>
        <w:t>.5</w:t>
      </w:r>
      <w:r w:rsidRPr="00D024D6">
        <w:rPr>
          <w:lang w:eastAsia="zh-CN"/>
        </w:rPr>
        <w:tab/>
        <w:t>Existing features partly or fully covering use case functionality</w:t>
      </w:r>
      <w:bookmarkEnd w:id="128"/>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9" w:name="_Toc129356494"/>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29"/>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18C8EFD0" w14:textId="1F3499F1" w:rsidR="0098540F"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545604D9" w14:textId="77777777" w:rsidR="00397D56" w:rsidRPr="00D024D6" w:rsidRDefault="00397D56" w:rsidP="00807C14">
      <w:pPr>
        <w:rPr>
          <w:lang w:eastAsia="zh-CN"/>
        </w:rPr>
      </w:pPr>
    </w:p>
    <w:p w14:paraId="1FE745C6" w14:textId="01532328" w:rsidR="00DE5495" w:rsidRDefault="00DE5495" w:rsidP="00DE5495">
      <w:pPr>
        <w:pStyle w:val="Heading2"/>
        <w:overflowPunct w:val="0"/>
        <w:autoSpaceDE w:val="0"/>
        <w:autoSpaceDN w:val="0"/>
        <w:adjustRightInd w:val="0"/>
        <w:textAlignment w:val="baseline"/>
      </w:pPr>
      <w:bookmarkStart w:id="130" w:name="_Toc129356495"/>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30"/>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31" w:name="_Toc129356496"/>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31"/>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2F17CC">
      <w:pPr>
        <w:jc w:val="center"/>
        <w:rPr>
          <w:rFonts w:ascii="Arial" w:hAnsi="Arial"/>
          <w:color w:val="000000"/>
          <w:sz w:val="28"/>
          <w:bdr w:val="none" w:sz="0" w:space="0" w:color="auto" w:frame="1"/>
          <w:lang w:val="en-IN" w:eastAsia="x-none"/>
        </w:rPr>
      </w:pPr>
      <w:r>
        <w:rPr>
          <w:noProof/>
          <w:lang w:val="en-US"/>
        </w:rPr>
        <w:lastRenderedPageBreak/>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42766A1C" w14:textId="13DD40C6" w:rsidR="00DE5495" w:rsidRPr="00D024D6" w:rsidRDefault="00DE5495" w:rsidP="00DE5495">
      <w:pPr>
        <w:pStyle w:val="Heading3"/>
        <w:overflowPunct w:val="0"/>
        <w:autoSpaceDE w:val="0"/>
        <w:autoSpaceDN w:val="0"/>
        <w:adjustRightInd w:val="0"/>
        <w:ind w:left="0" w:firstLine="0"/>
        <w:textAlignment w:val="baseline"/>
        <w:rPr>
          <w:lang w:eastAsia="zh-CN"/>
        </w:rPr>
      </w:pPr>
      <w:bookmarkStart w:id="132" w:name="_Toc129356497"/>
      <w:r w:rsidRPr="00D024D6">
        <w:rPr>
          <w:rFonts w:hint="eastAsia"/>
          <w:lang w:eastAsia="zh-CN"/>
        </w:rPr>
        <w:t>5.</w:t>
      </w:r>
      <w:r>
        <w:rPr>
          <w:lang w:eastAsia="zh-CN"/>
        </w:rPr>
        <w:t>9</w:t>
      </w:r>
      <w:r w:rsidRPr="00D024D6">
        <w:rPr>
          <w:lang w:eastAsia="zh-CN"/>
        </w:rPr>
        <w:t>.2</w:t>
      </w:r>
      <w:r w:rsidRPr="00D024D6">
        <w:rPr>
          <w:lang w:eastAsia="zh-CN"/>
        </w:rPr>
        <w:tab/>
        <w:t>Pre-conditions</w:t>
      </w:r>
      <w:bookmarkEnd w:id="132"/>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33" w:name="_Toc129356498"/>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33"/>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4" w:name="_Toc355779207"/>
      <w:bookmarkStart w:id="135" w:name="_Toc354586745"/>
      <w:bookmarkStart w:id="136" w:name="_Toc354590104"/>
      <w:bookmarkStart w:id="137" w:name="_Toc129356499"/>
      <w:bookmarkEnd w:id="134"/>
      <w:bookmarkEnd w:id="135"/>
      <w:bookmarkEnd w:id="136"/>
      <w:r>
        <w:t>5.9</w:t>
      </w:r>
      <w:r w:rsidR="00F807C9" w:rsidRPr="000D6532">
        <w:t>.4</w:t>
      </w:r>
      <w:r w:rsidR="00F807C9" w:rsidRPr="000D6532">
        <w:tab/>
        <w:t>Post-conditions</w:t>
      </w:r>
      <w:bookmarkEnd w:id="137"/>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8" w:name="_Toc129356500"/>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8"/>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06406621" w14:textId="57D2D6E5" w:rsidR="00F807C9" w:rsidRPr="000D6532" w:rsidRDefault="0006719D" w:rsidP="00F807C9">
      <w:pPr>
        <w:pStyle w:val="Heading3"/>
      </w:pPr>
      <w:bookmarkStart w:id="139" w:name="_Toc129356501"/>
      <w:r>
        <w:lastRenderedPageBreak/>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139"/>
    </w:p>
    <w:p w14:paraId="75990DCE" w14:textId="07768055" w:rsidR="00C43B07" w:rsidRDefault="00F807C9" w:rsidP="00D2330D">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5CA926CD" w14:textId="77777777" w:rsidR="00397D56" w:rsidRDefault="00397D56" w:rsidP="00D2330D">
      <w:pPr>
        <w:jc w:val="both"/>
      </w:pPr>
    </w:p>
    <w:p w14:paraId="432A1C9B" w14:textId="1619C4A1" w:rsidR="00C43B07" w:rsidRDefault="00C43B07" w:rsidP="00C43B07">
      <w:pPr>
        <w:pStyle w:val="Heading2"/>
        <w:rPr>
          <w:lang w:eastAsia="zh-CN"/>
        </w:rPr>
      </w:pPr>
      <w:bookmarkStart w:id="140" w:name="_Toc129356502"/>
      <w:r>
        <w:t>5.</w:t>
      </w:r>
      <w:r>
        <w:rPr>
          <w:lang w:eastAsia="zh-CN"/>
        </w:rPr>
        <w:t>10</w:t>
      </w:r>
      <w:r>
        <w:tab/>
        <w:t xml:space="preserve">Use case on </w:t>
      </w:r>
      <w:r>
        <w:rPr>
          <w:rFonts w:hint="eastAsia"/>
          <w:lang w:eastAsia="zh-CN"/>
        </w:rPr>
        <w:t xml:space="preserve">vehicle fleet management </w:t>
      </w:r>
      <w:r>
        <w:rPr>
          <w:lang w:eastAsia="zh-CN"/>
        </w:rPr>
        <w:t>in the desert</w:t>
      </w:r>
      <w:bookmarkEnd w:id="140"/>
    </w:p>
    <w:p w14:paraId="41983043" w14:textId="1F5835EF" w:rsidR="00C43B07" w:rsidRDefault="00C43B07" w:rsidP="00C43B07">
      <w:pPr>
        <w:pStyle w:val="Heading3"/>
      </w:pPr>
      <w:bookmarkStart w:id="141" w:name="_Toc129356503"/>
      <w:r>
        <w:t>5.</w:t>
      </w:r>
      <w:r>
        <w:rPr>
          <w:lang w:eastAsia="zh-CN"/>
        </w:rPr>
        <w:t>10</w:t>
      </w:r>
      <w:r>
        <w:t>.</w:t>
      </w:r>
      <w:r>
        <w:rPr>
          <w:rFonts w:hint="eastAsia"/>
          <w:lang w:eastAsia="zh-CN"/>
        </w:rPr>
        <w:t>1</w:t>
      </w:r>
      <w:r>
        <w:tab/>
        <w:t>Description</w:t>
      </w:r>
      <w:bookmarkEnd w:id="141"/>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42" w:name="_Toc129356504"/>
      <w:r>
        <w:rPr>
          <w:rFonts w:hint="eastAsia"/>
        </w:rPr>
        <w:t>5.</w:t>
      </w:r>
      <w:r>
        <w:rPr>
          <w:rFonts w:hint="eastAsia"/>
          <w:lang w:eastAsia="zh-CN"/>
        </w:rPr>
        <w:t>10</w:t>
      </w:r>
      <w:r>
        <w:t>.2</w:t>
      </w:r>
      <w:r>
        <w:tab/>
        <w:t>Pre-conditions</w:t>
      </w:r>
      <w:bookmarkEnd w:id="142"/>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UE1, Device#2, and Device#3 have the subscription of NetX.</w:t>
      </w:r>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143" w:name="_Toc129356505"/>
      <w:r>
        <w:rPr>
          <w:rFonts w:hint="eastAsia"/>
        </w:rPr>
        <w:t>5.10</w:t>
      </w:r>
      <w:r>
        <w:t>.</w:t>
      </w:r>
      <w:r>
        <w:rPr>
          <w:rFonts w:hint="eastAsia"/>
        </w:rPr>
        <w:t>3</w:t>
      </w:r>
      <w:r>
        <w:tab/>
        <w:t>Service Flows</w:t>
      </w:r>
      <w:bookmarkEnd w:id="143"/>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lastRenderedPageBreak/>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44" w:name="_Toc100862440"/>
      <w:bookmarkStart w:id="145" w:name="_Hlk101440884"/>
      <w:bookmarkStart w:id="146" w:name="_Toc129356506"/>
      <w:r>
        <w:rPr>
          <w:rFonts w:hint="eastAsia"/>
        </w:rPr>
        <w:t>5.</w:t>
      </w:r>
      <w:r>
        <w:rPr>
          <w:rFonts w:hint="eastAsia"/>
          <w:lang w:eastAsia="zh-CN"/>
        </w:rPr>
        <w:t>10</w:t>
      </w:r>
      <w:r>
        <w:t>.4</w:t>
      </w:r>
      <w:r>
        <w:tab/>
        <w:t>Post-conditions</w:t>
      </w:r>
      <w:bookmarkEnd w:id="144"/>
      <w:bookmarkEnd w:id="146"/>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147" w:name="_Toc129356507"/>
      <w:bookmarkEnd w:id="145"/>
      <w:r>
        <w:rPr>
          <w:rFonts w:hint="eastAsia"/>
        </w:rPr>
        <w:t>5.</w:t>
      </w:r>
      <w:r>
        <w:rPr>
          <w:rFonts w:hint="eastAsia"/>
          <w:lang w:eastAsia="zh-CN"/>
        </w:rPr>
        <w:t>10</w:t>
      </w:r>
      <w:r>
        <w:t>.5</w:t>
      </w:r>
      <w:r>
        <w:tab/>
        <w:t>Existing features partly or fully covering use case functionality</w:t>
      </w:r>
      <w:bookmarkEnd w:id="147"/>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54C5EB65" w14:textId="740C73A1" w:rsidR="00C43B07" w:rsidRDefault="00C43B07" w:rsidP="00C43B07">
      <w:pPr>
        <w:pStyle w:val="Heading3"/>
        <w:ind w:left="0" w:firstLine="0"/>
      </w:pPr>
      <w:bookmarkStart w:id="148" w:name="_Toc129356508"/>
      <w:r>
        <w:t>5.</w:t>
      </w:r>
      <w:r>
        <w:rPr>
          <w:rFonts w:hint="eastAsia"/>
          <w:lang w:eastAsia="zh-CN"/>
        </w:rPr>
        <w:t>10</w:t>
      </w:r>
      <w:r>
        <w:t>.6</w:t>
      </w:r>
      <w:r>
        <w:tab/>
        <w:t>Potential New Requirements needed to support the use case</w:t>
      </w:r>
      <w:bookmarkEnd w:id="148"/>
    </w:p>
    <w:p w14:paraId="134D5687" w14:textId="140E83F5" w:rsidR="00651DEC" w:rsidRPr="005B7823" w:rsidRDefault="00C43B07" w:rsidP="00E82FEE">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Pr>
          <w:rFonts w:hint="eastAsia"/>
          <w:lang w:val="en-US" w:eastAsia="zh-CN"/>
        </w:rPr>
        <w:t>The 5G system</w:t>
      </w:r>
      <w:r>
        <w:rPr>
          <w:lang w:val="en-US" w:eastAsia="zh-CN"/>
        </w:rPr>
        <w:t xml:space="preserve"> </w:t>
      </w:r>
      <w:r>
        <w:rPr>
          <w:rFonts w:hint="eastAsia"/>
          <w:lang w:val="en-US" w:eastAsia="zh-CN"/>
        </w:rPr>
        <w:t xml:space="preserve">shall support mechanisms to authorize </w:t>
      </w:r>
      <w:r>
        <w:rPr>
          <w:lang w:val="en-US" w:eastAsia="zh-CN"/>
        </w:rPr>
        <w:t xml:space="preserve">a </w:t>
      </w:r>
      <w:r>
        <w:rPr>
          <w:rFonts w:hint="eastAsia"/>
          <w:lang w:val="en-US" w:eastAsia="zh-CN"/>
        </w:rPr>
        <w:t xml:space="preserve">UE </w:t>
      </w:r>
      <w:r w:rsidR="00E82FEE">
        <w:rPr>
          <w:rFonts w:hint="eastAsia"/>
          <w:lang w:val="en-US" w:eastAsia="zh-CN"/>
        </w:rPr>
        <w:t xml:space="preserve">to use </w:t>
      </w:r>
      <w:r>
        <w:rPr>
          <w:lang w:val="en-US" w:eastAsia="zh-CN"/>
        </w:rPr>
        <w:t xml:space="preserve">indirect network connection to </w:t>
      </w:r>
      <w:r w:rsidR="00651DEC">
        <w:rPr>
          <w:rFonts w:hint="eastAsia"/>
          <w:lang w:val="en-US" w:eastAsia="zh-CN"/>
        </w:rPr>
        <w:t xml:space="preserve">communicate with another UE via </w:t>
      </w:r>
      <w:r>
        <w:rPr>
          <w:rFonts w:hint="eastAsia"/>
          <w:lang w:val="en-US" w:eastAsia="zh-CN"/>
        </w:rPr>
        <w:t xml:space="preserve">satellite access without going through the ground </w:t>
      </w:r>
      <w:r>
        <w:rPr>
          <w:lang w:val="en-US" w:eastAsia="zh-CN"/>
        </w:rPr>
        <w:t xml:space="preserve">network. </w:t>
      </w:r>
    </w:p>
    <w:p w14:paraId="67B330E4" w14:textId="5D808E27"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Pr>
          <w:rFonts w:hint="eastAsia"/>
          <w:lang w:val="en-US" w:eastAsia="zh-CN"/>
        </w:rPr>
        <w:t xml:space="preserve">the </w:t>
      </w:r>
      <w:r w:rsidRPr="002933D2">
        <w:rPr>
          <w:lang w:val="en-US" w:eastAsia="zh-CN"/>
        </w:rPr>
        <w:t xml:space="preserve">operator’s policy, </w:t>
      </w:r>
      <w:r>
        <w:rPr>
          <w:rFonts w:hint="eastAsia"/>
          <w:lang w:val="en-US" w:eastAsia="zh-CN"/>
        </w:rPr>
        <w:t>the 5G system</w:t>
      </w:r>
      <w:r>
        <w:rPr>
          <w:lang w:val="en-US" w:eastAsia="zh-CN"/>
        </w:rPr>
        <w:t xml:space="preserve"> </w:t>
      </w:r>
      <w:r>
        <w:rPr>
          <w:rFonts w:hint="eastAsia"/>
          <w:lang w:val="en-US" w:eastAsia="zh-CN"/>
        </w:rPr>
        <w:t>shall support the</w:t>
      </w:r>
      <w:r w:rsidRPr="00F42D57">
        <w:rPr>
          <w:rFonts w:hint="eastAsia"/>
          <w:lang w:val="en-US" w:eastAsia="zh-CN"/>
        </w:rPr>
        <w:t xml:space="preserve"> </w:t>
      </w:r>
      <w:r>
        <w:rPr>
          <w:lang w:val="en-US" w:eastAsia="zh-CN"/>
        </w:rPr>
        <w:t xml:space="preserve">traffic </w:t>
      </w:r>
      <w:r>
        <w:rPr>
          <w:rFonts w:hint="eastAsia"/>
          <w:lang w:val="en-US" w:eastAsia="zh-CN"/>
        </w:rPr>
        <w:t>data exchange</w:t>
      </w:r>
      <w:r>
        <w:rPr>
          <w:lang w:val="en-US" w:eastAsia="zh-CN"/>
        </w:rPr>
        <w:t>d</w:t>
      </w:r>
      <w:r>
        <w:rPr>
          <w:rFonts w:hint="eastAsia"/>
          <w:lang w:val="en-US" w:eastAsia="zh-CN"/>
        </w:rPr>
        <w:t xml:space="preserve"> between </w:t>
      </w:r>
      <w:r>
        <w:rPr>
          <w:lang w:val="en-US" w:eastAsia="zh-CN"/>
        </w:rPr>
        <w:t xml:space="preserve">two </w:t>
      </w:r>
      <w:r>
        <w:rPr>
          <w:rFonts w:hint="eastAsia"/>
          <w:lang w:val="en-US" w:eastAsia="zh-CN"/>
        </w:rPr>
        <w:t>UEs</w:t>
      </w:r>
      <w:r>
        <w:rPr>
          <w:lang w:val="en-US" w:eastAsia="zh-CN"/>
        </w:rPr>
        <w:t xml:space="preserve"> with </w:t>
      </w:r>
      <w:r>
        <w:rPr>
          <w:rFonts w:hint="eastAsia"/>
          <w:lang w:val="en-US" w:eastAsia="zh-CN"/>
        </w:rPr>
        <w:t>different network connection</w:t>
      </w:r>
      <w:r>
        <w:rPr>
          <w:lang w:val="en-US" w:eastAsia="zh-CN"/>
        </w:rPr>
        <w:t xml:space="preserve"> paths (e.g. a direct network connection path and an indirect network connection path) to use </w:t>
      </w:r>
      <w:r>
        <w:rPr>
          <w:rFonts w:hint="eastAsia"/>
          <w:lang w:val="en-US" w:eastAsia="zh-CN"/>
        </w:rPr>
        <w:t>satellite access without going through the ground network</w:t>
      </w:r>
      <w:r>
        <w:rPr>
          <w:lang w:val="en-US" w:eastAsia="zh-CN"/>
        </w:rPr>
        <w:t>.</w:t>
      </w:r>
    </w:p>
    <w:p w14:paraId="22A42595" w14:textId="7C424040" w:rsidR="000A456A" w:rsidRDefault="003F4866" w:rsidP="00827A2E">
      <w:pPr>
        <w:pStyle w:val="EditorsNote"/>
        <w:rPr>
          <w:lang w:eastAsia="zh-CN"/>
        </w:rPr>
      </w:pPr>
      <w:r>
        <w:rPr>
          <w:lang w:eastAsia="zh-CN"/>
        </w:rPr>
        <w:t>Editor's Note:</w:t>
      </w:r>
      <w:r w:rsidRPr="003F4866">
        <w:rPr>
          <w:lang w:eastAsia="zh-CN"/>
        </w:rPr>
        <w:t xml:space="preserve"> It’s FFS to reword the description about direct/indirect network connection</w:t>
      </w:r>
      <w:r w:rsidRPr="00564458">
        <w:rPr>
          <w:lang w:eastAsia="zh-CN"/>
        </w:rPr>
        <w:t>.</w:t>
      </w:r>
    </w:p>
    <w:p w14:paraId="30364E01" w14:textId="2A38C008" w:rsidR="000A456A" w:rsidRDefault="000A456A" w:rsidP="000A456A">
      <w:pPr>
        <w:pStyle w:val="Heading2"/>
        <w:rPr>
          <w:lang w:eastAsia="zh-CN"/>
        </w:rPr>
      </w:pPr>
      <w:bookmarkStart w:id="149" w:name="_Toc129356509"/>
      <w:r>
        <w:lastRenderedPageBreak/>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9"/>
    </w:p>
    <w:p w14:paraId="2E5B40ED" w14:textId="4C52C6FF" w:rsidR="000A456A" w:rsidRDefault="000A456A" w:rsidP="000A456A">
      <w:pPr>
        <w:pStyle w:val="Heading3"/>
      </w:pPr>
      <w:bookmarkStart w:id="150" w:name="_Toc129356510"/>
      <w:r>
        <w:t>5.</w:t>
      </w:r>
      <w:r>
        <w:rPr>
          <w:rFonts w:hint="eastAsia"/>
          <w:lang w:eastAsia="zh-CN"/>
        </w:rPr>
        <w:t>11</w:t>
      </w:r>
      <w:r>
        <w:t>.</w:t>
      </w:r>
      <w:r>
        <w:rPr>
          <w:rFonts w:hint="eastAsia"/>
          <w:lang w:eastAsia="zh-CN"/>
        </w:rPr>
        <w:t>1</w:t>
      </w:r>
      <w:r>
        <w:tab/>
        <w:t>Description</w:t>
      </w:r>
      <w:bookmarkEnd w:id="150"/>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51" w:name="_Toc129356511"/>
      <w:r>
        <w:rPr>
          <w:rFonts w:hint="eastAsia"/>
        </w:rPr>
        <w:t>5.</w:t>
      </w:r>
      <w:r>
        <w:rPr>
          <w:rFonts w:hint="eastAsia"/>
          <w:lang w:eastAsia="zh-CN"/>
        </w:rPr>
        <w:t>11</w:t>
      </w:r>
      <w:r>
        <w:t>.2</w:t>
      </w:r>
      <w:r>
        <w:tab/>
        <w:t>Pre-conditions</w:t>
      </w:r>
      <w:bookmarkEnd w:id="151"/>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52" w:name="_Toc129356512"/>
      <w:r>
        <w:rPr>
          <w:rFonts w:hint="eastAsia"/>
        </w:rPr>
        <w:t>5.11</w:t>
      </w:r>
      <w:r>
        <w:t>.</w:t>
      </w:r>
      <w:r>
        <w:rPr>
          <w:rFonts w:hint="eastAsia"/>
        </w:rPr>
        <w:t>3</w:t>
      </w:r>
      <w:r>
        <w:tab/>
        <w:t>Service Flows</w:t>
      </w:r>
      <w:bookmarkEnd w:id="152"/>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 xml:space="preserve">ack of location verification, the </w:t>
      </w:r>
      <w:r>
        <w:rPr>
          <w:rFonts w:hint="eastAsia"/>
          <w:lang w:eastAsia="zh-CN"/>
        </w:rPr>
        <w:lastRenderedPageBreak/>
        <w:t>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153" w:name="_Toc129356513"/>
      <w:r>
        <w:rPr>
          <w:rFonts w:hint="eastAsia"/>
        </w:rPr>
        <w:t>5.</w:t>
      </w:r>
      <w:r w:rsidR="00E9345A">
        <w:rPr>
          <w:rFonts w:hint="eastAsia"/>
          <w:lang w:eastAsia="zh-CN"/>
        </w:rPr>
        <w:t>11</w:t>
      </w:r>
      <w:r>
        <w:t>.4</w:t>
      </w:r>
      <w:r>
        <w:tab/>
        <w:t>Post-conditions</w:t>
      </w:r>
      <w:bookmarkEnd w:id="153"/>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4" w:name="_Toc129356514"/>
      <w:r>
        <w:rPr>
          <w:rFonts w:hint="eastAsia"/>
        </w:rPr>
        <w:t>5.</w:t>
      </w:r>
      <w:r>
        <w:rPr>
          <w:rFonts w:hint="eastAsia"/>
          <w:lang w:eastAsia="zh-CN"/>
        </w:rPr>
        <w:t>11</w:t>
      </w:r>
      <w:r>
        <w:t>.5</w:t>
      </w:r>
      <w:r>
        <w:tab/>
        <w:t>Existing features partly or fully covering use case functionality</w:t>
      </w:r>
      <w:bookmarkEnd w:id="154"/>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4DBA19E9" w14:textId="0E152853" w:rsidR="000A456A" w:rsidRDefault="000A456A" w:rsidP="000A456A">
      <w:pPr>
        <w:pStyle w:val="Heading3"/>
        <w:ind w:left="0" w:firstLine="0"/>
      </w:pPr>
      <w:bookmarkStart w:id="155" w:name="_Toc129356515"/>
      <w:r>
        <w:t>5.</w:t>
      </w:r>
      <w:r>
        <w:rPr>
          <w:rFonts w:hint="eastAsia"/>
          <w:lang w:eastAsia="zh-CN"/>
        </w:rPr>
        <w:t>11</w:t>
      </w:r>
      <w:r>
        <w:t>.6</w:t>
      </w:r>
      <w:r>
        <w:tab/>
        <w:t>Potential New Requirements needed to support the use case</w:t>
      </w:r>
      <w:bookmarkEnd w:id="155"/>
    </w:p>
    <w:p w14:paraId="7780DC2E" w14:textId="36437E24" w:rsidR="000A456A" w:rsidRPr="005B7823" w:rsidRDefault="000A456A" w:rsidP="005B7823">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6" w:name="_Toc129356516"/>
      <w:r w:rsidRPr="00731D57">
        <w:rPr>
          <w:rFonts w:hint="eastAsia"/>
        </w:rPr>
        <w:lastRenderedPageBreak/>
        <w:t>5.</w:t>
      </w:r>
      <w:r w:rsidR="000A456A">
        <w:t>12</w:t>
      </w:r>
      <w:r w:rsidR="00731D57">
        <w:tab/>
      </w:r>
      <w:r w:rsidRPr="00731D57">
        <w:t>Use case on UAVs using satellite access</w:t>
      </w:r>
      <w:bookmarkEnd w:id="156"/>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7" w:name="_Toc129356517"/>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7"/>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0DBC2CB1" w:rsidR="00CE6ECD" w:rsidRDefault="00CE6ECD" w:rsidP="00CE6ECD">
      <w:pPr>
        <w:pStyle w:val="Heading3"/>
        <w:overflowPunct w:val="0"/>
        <w:autoSpaceDE w:val="0"/>
        <w:autoSpaceDN w:val="0"/>
        <w:adjustRightInd w:val="0"/>
        <w:ind w:left="0" w:firstLine="0"/>
        <w:textAlignment w:val="baseline"/>
        <w:rPr>
          <w:lang w:eastAsia="x-none"/>
        </w:rPr>
      </w:pPr>
      <w:bookmarkStart w:id="158" w:name="_Toc129356518"/>
      <w:r>
        <w:rPr>
          <w:lang w:eastAsia="x-none"/>
        </w:rPr>
        <w:t>5.</w:t>
      </w:r>
      <w:r w:rsidR="000A456A">
        <w:rPr>
          <w:lang w:eastAsia="x-none"/>
        </w:rPr>
        <w:t>12</w:t>
      </w:r>
      <w:r>
        <w:rPr>
          <w:lang w:eastAsia="x-none"/>
        </w:rPr>
        <w:t>.2</w:t>
      </w:r>
      <w:r>
        <w:rPr>
          <w:lang w:eastAsia="x-none"/>
        </w:rPr>
        <w:tab/>
        <w:t>Pre-conditions</w:t>
      </w:r>
      <w:bookmarkEnd w:id="158"/>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9" w:name="_Toc129356519"/>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9"/>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3C47DF7D" w14:textId="55C731B2" w:rsidR="00CE6ECD" w:rsidRDefault="00CE6ECD" w:rsidP="00CE6ECD">
      <w:pPr>
        <w:pStyle w:val="Heading3"/>
        <w:overflowPunct w:val="0"/>
        <w:autoSpaceDE w:val="0"/>
        <w:autoSpaceDN w:val="0"/>
        <w:adjustRightInd w:val="0"/>
        <w:ind w:left="0" w:firstLine="0"/>
        <w:textAlignment w:val="baseline"/>
        <w:rPr>
          <w:lang w:eastAsia="x-none"/>
        </w:rPr>
      </w:pPr>
      <w:bookmarkStart w:id="160" w:name="_Toc129356520"/>
      <w:r>
        <w:rPr>
          <w:rFonts w:hint="eastAsia"/>
          <w:lang w:eastAsia="x-none"/>
        </w:rPr>
        <w:t>5.</w:t>
      </w:r>
      <w:r w:rsidR="000A456A">
        <w:rPr>
          <w:lang w:eastAsia="x-none"/>
        </w:rPr>
        <w:t>12</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60"/>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61" w:name="_Toc129356521"/>
      <w:r>
        <w:rPr>
          <w:rFonts w:hint="eastAsia"/>
          <w:lang w:eastAsia="x-none"/>
        </w:rPr>
        <w:lastRenderedPageBreak/>
        <w:t>5.</w:t>
      </w:r>
      <w:r w:rsidR="000A456A">
        <w:rPr>
          <w:lang w:eastAsia="x-none"/>
        </w:rPr>
        <w:t>12</w:t>
      </w:r>
      <w:r>
        <w:rPr>
          <w:lang w:eastAsia="x-none"/>
        </w:rPr>
        <w:t>.5</w:t>
      </w:r>
      <w:r>
        <w:rPr>
          <w:lang w:eastAsia="x-none"/>
        </w:rPr>
        <w:tab/>
        <w:t>Existing features partly or fully covering use case functionality</w:t>
      </w:r>
      <w:bookmarkEnd w:id="161"/>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2998A63D" w14:textId="031BA126" w:rsidR="00CE6ECD" w:rsidRDefault="00CE6ECD" w:rsidP="00CE6ECD">
      <w:pPr>
        <w:pStyle w:val="Heading3"/>
        <w:overflowPunct w:val="0"/>
        <w:autoSpaceDE w:val="0"/>
        <w:autoSpaceDN w:val="0"/>
        <w:adjustRightInd w:val="0"/>
        <w:textAlignment w:val="baseline"/>
        <w:rPr>
          <w:lang w:eastAsia="x-none"/>
        </w:rPr>
      </w:pPr>
      <w:bookmarkStart w:id="162" w:name="_Toc129356522"/>
      <w:r>
        <w:rPr>
          <w:rFonts w:hint="eastAsia"/>
          <w:lang w:eastAsia="x-none"/>
        </w:rPr>
        <w:t>5.</w:t>
      </w:r>
      <w:r w:rsidR="000A456A">
        <w:rPr>
          <w:lang w:eastAsia="x-none"/>
        </w:rPr>
        <w:t>12</w:t>
      </w:r>
      <w:r>
        <w:rPr>
          <w:lang w:eastAsia="x-none"/>
        </w:rPr>
        <w:t>.6</w:t>
      </w:r>
      <w:r>
        <w:rPr>
          <w:lang w:eastAsia="x-none"/>
        </w:rPr>
        <w:tab/>
        <w:t>Potential New Requirements needed to support the use case</w:t>
      </w:r>
      <w:bookmarkEnd w:id="162"/>
    </w:p>
    <w:p w14:paraId="6B4EABDC" w14:textId="5601D34B" w:rsidR="00CE6ECD" w:rsidRPr="005B7823" w:rsidRDefault="008B5C7E" w:rsidP="005B7823">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63" w:name="_Toc129356523"/>
      <w:r>
        <w:rPr>
          <w:rFonts w:hint="eastAsia"/>
          <w:lang w:val="en-US" w:eastAsia="zh-CN"/>
        </w:rPr>
        <w:lastRenderedPageBreak/>
        <w:t>5.</w:t>
      </w:r>
      <w:r w:rsidR="000A456A">
        <w:rPr>
          <w:lang w:val="en-US" w:eastAsia="zh-CN"/>
        </w:rPr>
        <w:t>13</w:t>
      </w:r>
      <w:r>
        <w:rPr>
          <w:lang w:eastAsia="zh-CN"/>
        </w:rPr>
        <w:tab/>
      </w:r>
      <w:r w:rsidRPr="00731D57">
        <w:rPr>
          <w:lang w:val="en-US"/>
        </w:rPr>
        <w:t>Use case on Enhanced Positioning Service using Satellite Access</w:t>
      </w:r>
      <w:bookmarkEnd w:id="163"/>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4" w:name="_Toc129356524"/>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4"/>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74C86286" w14:textId="57B1BE1D"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58D73A9F" w:rsidR="000A23F5" w:rsidRDefault="00731D57" w:rsidP="000A23F5">
      <w:pPr>
        <w:pStyle w:val="Heading3"/>
        <w:overflowPunct w:val="0"/>
        <w:autoSpaceDE w:val="0"/>
        <w:autoSpaceDN w:val="0"/>
        <w:adjustRightInd w:val="0"/>
        <w:ind w:left="0" w:firstLine="0"/>
        <w:textAlignment w:val="baseline"/>
        <w:rPr>
          <w:lang w:eastAsia="x-none"/>
        </w:rPr>
      </w:pPr>
      <w:bookmarkStart w:id="165" w:name="_Toc129356525"/>
      <w:r>
        <w:rPr>
          <w:rFonts w:hint="eastAsia"/>
          <w:lang w:eastAsia="x-none"/>
        </w:rPr>
        <w:t>5.</w:t>
      </w:r>
      <w:r w:rsidR="00693301">
        <w:rPr>
          <w:lang w:eastAsia="x-none"/>
        </w:rPr>
        <w:t>13</w:t>
      </w:r>
      <w:r w:rsidR="000A23F5">
        <w:rPr>
          <w:lang w:eastAsia="x-none"/>
        </w:rPr>
        <w:t>.2</w:t>
      </w:r>
      <w:r w:rsidR="000A23F5">
        <w:rPr>
          <w:lang w:eastAsia="x-none"/>
        </w:rPr>
        <w:tab/>
        <w:t>Pre-conditions</w:t>
      </w:r>
      <w:bookmarkEnd w:id="165"/>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TerrA and satellite access network of Operator SatA, which share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It is assumed that UEs served by TerrA network are capable of 5G satellite access and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6" w:name="_Toc129356526"/>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6"/>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574F18F8" w:rsidR="000A23F5" w:rsidRDefault="00731D57" w:rsidP="000A23F5">
      <w:pPr>
        <w:pStyle w:val="Heading3"/>
        <w:overflowPunct w:val="0"/>
        <w:autoSpaceDE w:val="0"/>
        <w:autoSpaceDN w:val="0"/>
        <w:adjustRightInd w:val="0"/>
        <w:ind w:left="0" w:firstLine="0"/>
        <w:textAlignment w:val="baseline"/>
        <w:rPr>
          <w:lang w:eastAsia="x-none"/>
        </w:rPr>
      </w:pPr>
      <w:bookmarkStart w:id="167" w:name="_Toc129356527"/>
      <w:r>
        <w:rPr>
          <w:rFonts w:hint="eastAsia"/>
          <w:lang w:eastAsia="x-none"/>
        </w:rPr>
        <w:t>5.</w:t>
      </w:r>
      <w:r w:rsidR="00693301">
        <w:rPr>
          <w:lang w:eastAsia="x-none"/>
        </w:rPr>
        <w:t>13</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67"/>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8" w:name="_Toc129356528"/>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8"/>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lastRenderedPageBreak/>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42913225" w:rsidR="000A23F5" w:rsidRDefault="000A23F5" w:rsidP="000A23F5">
      <w:pPr>
        <w:pStyle w:val="Heading3"/>
        <w:overflowPunct w:val="0"/>
        <w:autoSpaceDE w:val="0"/>
        <w:autoSpaceDN w:val="0"/>
        <w:adjustRightInd w:val="0"/>
        <w:ind w:left="0" w:firstLine="0"/>
        <w:textAlignment w:val="baseline"/>
        <w:rPr>
          <w:lang w:eastAsia="x-none"/>
        </w:rPr>
      </w:pPr>
      <w:bookmarkStart w:id="169" w:name="_Toc129356529"/>
      <w:r>
        <w:rPr>
          <w:rFonts w:hint="eastAsia"/>
          <w:lang w:eastAsia="x-none"/>
        </w:rPr>
        <w:t>5.</w:t>
      </w:r>
      <w:r w:rsidR="00693301">
        <w:rPr>
          <w:lang w:eastAsia="x-none"/>
        </w:rPr>
        <w:t>13</w:t>
      </w:r>
      <w:r>
        <w:rPr>
          <w:lang w:eastAsia="x-none"/>
        </w:rPr>
        <w:t>.6</w:t>
      </w:r>
      <w:r>
        <w:rPr>
          <w:lang w:eastAsia="x-none"/>
        </w:rPr>
        <w:tab/>
        <w:t>Potential New Requirements needed to support the use case</w:t>
      </w:r>
      <w:bookmarkEnd w:id="169"/>
    </w:p>
    <w:p w14:paraId="4DF9EB2F" w14:textId="573D7D12" w:rsidR="000A23F5" w:rsidRDefault="000A23F5" w:rsidP="000A23F5">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463A657B" w14:textId="77777777" w:rsidR="00397D56" w:rsidRDefault="00397D56" w:rsidP="000A23F5">
      <w:pPr>
        <w:jc w:val="both"/>
        <w:rPr>
          <w:lang w:val="en-US" w:eastAsia="zh-CN"/>
        </w:rPr>
      </w:pPr>
    </w:p>
    <w:p w14:paraId="252E69D5" w14:textId="25F44E47" w:rsidR="000737CF" w:rsidRPr="00F722AD" w:rsidRDefault="000737CF" w:rsidP="000737CF">
      <w:pPr>
        <w:pStyle w:val="Heading2"/>
      </w:pPr>
      <w:bookmarkStart w:id="170" w:name="_Toc129356530"/>
      <w:r w:rsidRPr="00F722AD">
        <w:t>5.</w:t>
      </w:r>
      <w:r w:rsidR="00AA0FC3">
        <w:t>14</w:t>
      </w:r>
      <w:r w:rsidRPr="00F722AD">
        <w:tab/>
        <w:t xml:space="preserve">Use case on service continuity for UE-to-UE communication </w:t>
      </w:r>
      <w:r>
        <w:t>between</w:t>
      </w:r>
      <w:r w:rsidRPr="00F722AD">
        <w:t xml:space="preserve"> satellites</w:t>
      </w:r>
      <w:bookmarkEnd w:id="170"/>
    </w:p>
    <w:p w14:paraId="009EC56F" w14:textId="474771B4" w:rsidR="000737CF" w:rsidRPr="00F722AD" w:rsidRDefault="000737CF" w:rsidP="000737CF">
      <w:pPr>
        <w:pStyle w:val="Heading3"/>
      </w:pPr>
      <w:bookmarkStart w:id="171" w:name="_Toc129356531"/>
      <w:r w:rsidRPr="00F722AD">
        <w:t>5.</w:t>
      </w:r>
      <w:r w:rsidR="00AA0FC3">
        <w:t>14</w:t>
      </w:r>
      <w:r w:rsidRPr="00F722AD">
        <w:t>.1</w:t>
      </w:r>
      <w:r w:rsidRPr="00F722AD">
        <w:tab/>
        <w:t>Description</w:t>
      </w:r>
      <w:bookmarkEnd w:id="171"/>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1A84A0CD" w14:textId="74D5B452" w:rsidR="000737CF" w:rsidRPr="00F722AD" w:rsidRDefault="000737CF" w:rsidP="000737CF">
      <w:pPr>
        <w:spacing w:after="0"/>
        <w:jc w:val="center"/>
        <w:rPr>
          <w:rFonts w:ascii="Arial" w:hAnsi="Arial" w:cs="Arial"/>
          <w:b/>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r w:rsidR="00AA0FC3">
        <w:rPr>
          <w:rFonts w:ascii="Arial" w:hAnsi="Arial" w:cs="Arial"/>
          <w:b/>
        </w:rPr>
        <w:t>Figure 5.14</w:t>
      </w:r>
      <w:r w:rsidRPr="00F722AD">
        <w:rPr>
          <w:rFonts w:ascii="Arial" w:hAnsi="Arial" w:cs="Arial"/>
          <w:b/>
        </w:rPr>
        <w:t>.1</w:t>
      </w:r>
      <w:r w:rsidRPr="00F722AD">
        <w:rPr>
          <w:rFonts w:ascii="Arial" w:hAnsi="Arial" w:cs="Arial" w:hint="eastAsia"/>
          <w:b/>
          <w:lang w:val="en-US" w:eastAsia="zh-CN"/>
        </w:rPr>
        <w:t>-1</w:t>
      </w:r>
      <w:r w:rsidRPr="00F722AD">
        <w:rPr>
          <w:rFonts w:ascii="Arial" w:hAnsi="Arial" w:cs="Arial"/>
          <w:b/>
        </w:rPr>
        <w:t xml:space="preserve">: </w:t>
      </w:r>
      <w:r w:rsidRPr="003937F7">
        <w:rPr>
          <w:rFonts w:ascii="Arial" w:hAnsi="Arial" w:cs="Arial"/>
          <w:b/>
        </w:rPr>
        <w:t xml:space="preserve">Example of </w:t>
      </w:r>
      <w:r w:rsidR="00C15A37">
        <w:rPr>
          <w:rFonts w:ascii="Arial" w:hAnsi="Arial" w:cs="Arial"/>
          <w:b/>
        </w:rPr>
        <w:t>s</w:t>
      </w:r>
      <w:r w:rsidRPr="00F722AD">
        <w:rPr>
          <w:rFonts w:ascii="Arial" w:hAnsi="Arial" w:cs="Arial"/>
          <w:b/>
        </w:rPr>
        <w:t xml:space="preserve">ervice continuity for UE-to-UE communication </w:t>
      </w:r>
      <w:r w:rsidR="0067135B">
        <w:rPr>
          <w:rFonts w:ascii="Arial" w:hAnsi="Arial" w:cs="Arial"/>
          <w:b/>
        </w:rPr>
        <w:t>between</w:t>
      </w:r>
      <w:r w:rsidRPr="00F722AD">
        <w:rPr>
          <w:rFonts w:ascii="Arial" w:hAnsi="Arial" w:cs="Arial"/>
          <w:b/>
        </w:rPr>
        <w:t xml:space="preserve"> satellite</w:t>
      </w:r>
      <w:r w:rsidRPr="00F722AD">
        <w:rPr>
          <w:rFonts w:ascii="Malgun Gothic" w:eastAsia="Malgun Gothic" w:hAnsi="Malgun Gothic" w:cs="Malgun Gothic" w:hint="eastAsia"/>
          <w:b/>
          <w:lang w:eastAsia="ko-KR"/>
        </w:rPr>
        <w:t>s</w:t>
      </w:r>
      <w:r w:rsidRPr="00F722AD">
        <w:rPr>
          <w:rFonts w:ascii="Arial" w:hAnsi="Arial" w:cs="Arial"/>
          <w:b/>
        </w:rPr>
        <w:t xml:space="preserve"> </w:t>
      </w:r>
    </w:p>
    <w:p w14:paraId="0AE9661F" w14:textId="4953E8F7" w:rsidR="000737CF" w:rsidRPr="002F17CC" w:rsidRDefault="000737CF">
      <w:pPr>
        <w:jc w:val="center"/>
        <w:rPr>
          <w:rFonts w:ascii="Arial" w:hAnsi="Arial" w:cs="Arial"/>
          <w:b/>
        </w:rPr>
      </w:pPr>
      <w:r w:rsidRPr="00F722AD">
        <w:rPr>
          <w:rFonts w:ascii="Arial" w:hAnsi="Arial" w:cs="Arial"/>
          <w:b/>
        </w:rPr>
        <w:t>without going through the ground network</w:t>
      </w:r>
    </w:p>
    <w:p w14:paraId="36FF7A85" w14:textId="3A051749" w:rsidR="000737CF" w:rsidRPr="00F722AD" w:rsidRDefault="000737CF" w:rsidP="000737CF">
      <w:pPr>
        <w:pStyle w:val="Heading3"/>
      </w:pPr>
      <w:bookmarkStart w:id="172" w:name="_Toc129356532"/>
      <w:r w:rsidRPr="00F722AD">
        <w:lastRenderedPageBreak/>
        <w:t>5.</w:t>
      </w:r>
      <w:r w:rsidR="00AA0FC3">
        <w:t>14</w:t>
      </w:r>
      <w:r w:rsidRPr="00F722AD">
        <w:t>.2</w:t>
      </w:r>
      <w:r w:rsidRPr="00F722AD">
        <w:tab/>
        <w:t>Pre-conditions</w:t>
      </w:r>
      <w:bookmarkEnd w:id="172"/>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73" w:name="_Toc129356533"/>
      <w:r w:rsidRPr="00F722AD">
        <w:t>5.</w:t>
      </w:r>
      <w:r w:rsidR="00AE109A">
        <w:t>14</w:t>
      </w:r>
      <w:r w:rsidRPr="00F722AD">
        <w:t>.3</w:t>
      </w:r>
      <w:r w:rsidRPr="00F722AD">
        <w:tab/>
        <w:t>Service Flows</w:t>
      </w:r>
      <w:bookmarkEnd w:id="173"/>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0C0C1A91" w:rsidR="000737CF" w:rsidRPr="002F17CC" w:rsidRDefault="000737CF" w:rsidP="002F17CC">
      <w:pPr>
        <w:numPr>
          <w:ilvl w:val="0"/>
          <w:numId w:val="12"/>
        </w:numPr>
        <w:jc w:val="both"/>
        <w:rPr>
          <w:lang w:val="en-US" w:eastAsia="zh-CN"/>
        </w:rPr>
      </w:pPr>
      <w:r w:rsidRPr="00114DDD">
        <w:rPr>
          <w:rFonts w:eastAsia="Malgun Gothic"/>
          <w:lang w:val="en-US" w:eastAsia="ko-KR"/>
        </w:rPr>
        <w:t xml:space="preserve">After sometime, if satellite Sat-2 serves the area in which Firefighter A and B are located, </w:t>
      </w:r>
      <w:r>
        <w:rPr>
          <w:rFonts w:eastAsia="Malgun Gothic"/>
          <w:lang w:val="en-US" w:eastAsia="ko-KR"/>
        </w:rPr>
        <w:t>t</w:t>
      </w:r>
      <w:r w:rsidRPr="00114DDD">
        <w:rPr>
          <w:rFonts w:eastAsia="Malgun Gothic"/>
          <w:lang w:val="en-US" w:eastAsia="ko-KR"/>
        </w:rPr>
        <w:t xml:space="preserve">he satellite Sat-2 takes over the data sessions for Firefighter A and B from </w:t>
      </w:r>
      <w:r>
        <w:rPr>
          <w:rFonts w:eastAsia="Malgun Gothic" w:hint="eastAsia"/>
          <w:lang w:val="en-US" w:eastAsia="ko-KR"/>
        </w:rPr>
        <w:t xml:space="preserve">satellite </w:t>
      </w:r>
      <w:r w:rsidRPr="00114DDD">
        <w:rPr>
          <w:rFonts w:eastAsia="Malgun Gothic"/>
          <w:lang w:val="en-US" w:eastAsia="ko-KR"/>
        </w:rPr>
        <w:t xml:space="preserve">Sat-1, and then the data traffic is routed through </w:t>
      </w:r>
      <w:r>
        <w:rPr>
          <w:rFonts w:eastAsia="Malgun Gothic"/>
          <w:lang w:val="en-US" w:eastAsia="ko-KR"/>
        </w:rPr>
        <w:t xml:space="preserve">satellite </w:t>
      </w:r>
      <w:r w:rsidRPr="00114DDD">
        <w:rPr>
          <w:rFonts w:eastAsia="Malgun Gothic"/>
          <w:lang w:val="en-US" w:eastAsia="ko-KR"/>
        </w:rPr>
        <w:t>Sat-2.</w:t>
      </w:r>
    </w:p>
    <w:p w14:paraId="7BF80E64" w14:textId="1299044F" w:rsidR="000737CF" w:rsidRPr="00F722AD" w:rsidRDefault="000737CF" w:rsidP="000737CF">
      <w:pPr>
        <w:pStyle w:val="Heading3"/>
      </w:pPr>
      <w:bookmarkStart w:id="174" w:name="_Toc129356534"/>
      <w:r w:rsidRPr="00F722AD">
        <w:t>5.</w:t>
      </w:r>
      <w:r w:rsidR="00AE109A">
        <w:t>14</w:t>
      </w:r>
      <w:r w:rsidRPr="00F722AD">
        <w:t>.4</w:t>
      </w:r>
      <w:r w:rsidRPr="00F722AD">
        <w:tab/>
        <w:t>Post-conditions</w:t>
      </w:r>
      <w:bookmarkEnd w:id="174"/>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5" w:name="_Toc129356535"/>
      <w:r w:rsidRPr="00F722AD">
        <w:t>5.</w:t>
      </w:r>
      <w:r w:rsidR="00AE109A">
        <w:t>14</w:t>
      </w:r>
      <w:r w:rsidRPr="00F722AD">
        <w:t>.5</w:t>
      </w:r>
      <w:r w:rsidRPr="00F722AD">
        <w:tab/>
        <w:t>Existing features partly or fully covering the use case functionality</w:t>
      </w:r>
      <w:bookmarkEnd w:id="175"/>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6" w:name="_Toc129356536"/>
      <w:r w:rsidRPr="00F722AD">
        <w:t>5.</w:t>
      </w:r>
      <w:r w:rsidR="00AE109A">
        <w:t>14</w:t>
      </w:r>
      <w:r w:rsidRPr="00F722AD">
        <w:t>.6</w:t>
      </w:r>
      <w:r w:rsidRPr="00F722AD">
        <w:tab/>
        <w:t>Potential New Requirements needed to support the use case</w:t>
      </w:r>
      <w:bookmarkEnd w:id="176"/>
    </w:p>
    <w:p w14:paraId="1E6C801D" w14:textId="757E1787" w:rsidR="000737CF" w:rsidRDefault="00AA0FC3" w:rsidP="000737CF">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.6-001]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0C74E03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.6-00</w:t>
      </w:r>
      <w:r w:rsidR="000737CF">
        <w:rPr>
          <w:rFonts w:eastAsia="Malgun Gothic"/>
          <w:lang w:val="en-US" w:eastAsia="ko-KR"/>
        </w:rPr>
        <w:t>2</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when the communication path between UEs via one satellite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78528E67" w14:textId="77777777" w:rsidR="00397D56" w:rsidRDefault="00397D56" w:rsidP="000737CF">
      <w:pPr>
        <w:jc w:val="both"/>
        <w:rPr>
          <w:rFonts w:eastAsia="Malgun Gothic"/>
          <w:lang w:val="en-US" w:eastAsia="ko-KR"/>
        </w:rPr>
      </w:pPr>
    </w:p>
    <w:p w14:paraId="271CBD67" w14:textId="7E33BBAD" w:rsidR="00AE109A" w:rsidRPr="00921B0D" w:rsidRDefault="00AE109A" w:rsidP="00AE109A">
      <w:pPr>
        <w:pStyle w:val="Heading2"/>
      </w:pPr>
      <w:bookmarkStart w:id="177" w:name="_Toc129356537"/>
      <w:r w:rsidRPr="00921B0D">
        <w:t>5.</w:t>
      </w:r>
      <w:r>
        <w:t>15</w:t>
      </w:r>
      <w:r w:rsidRPr="00921B0D">
        <w:tab/>
        <w:t xml:space="preserve">Use case on service continuity for UE-to-UE communication in case of </w:t>
      </w:r>
      <w:r>
        <w:t>mobility between satellite and terrestrial network</w:t>
      </w:r>
      <w:bookmarkEnd w:id="177"/>
    </w:p>
    <w:p w14:paraId="149AD710" w14:textId="0A16A708" w:rsidR="00AE109A" w:rsidRPr="00921B0D" w:rsidRDefault="00AE109A" w:rsidP="00AE109A">
      <w:pPr>
        <w:pStyle w:val="Heading3"/>
      </w:pPr>
      <w:bookmarkStart w:id="178" w:name="_Toc129356538"/>
      <w:r w:rsidRPr="00921B0D">
        <w:t>5.</w:t>
      </w:r>
      <w:r>
        <w:t>15</w:t>
      </w:r>
      <w:r w:rsidRPr="00921B0D">
        <w:t>.1</w:t>
      </w:r>
      <w:r w:rsidRPr="00921B0D">
        <w:tab/>
        <w:t>Description</w:t>
      </w:r>
      <w:bookmarkEnd w:id="178"/>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lastRenderedPageBreak/>
        <w:t>I</w:t>
      </w:r>
      <w:r w:rsidRPr="00921B0D">
        <w:rPr>
          <w:rFonts w:eastAsia="Malgun Gothic"/>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AE109A">
      <w:pPr>
        <w:jc w:val="center"/>
        <w:rPr>
          <w:rFonts w:eastAsia="Malgun Gothic"/>
          <w:lang w:val="en-US" w:eastAsia="ko-KR"/>
        </w:rPr>
      </w:pPr>
      <w:r w:rsidRPr="002F17CC">
        <w:rPr>
          <w:rFonts w:eastAsia="Malgun Gothic"/>
          <w:noProof/>
          <w:lang w:val="en-US"/>
        </w:rPr>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7272A5">
      <w:pPr>
        <w:jc w:val="center"/>
        <w:rPr>
          <w:rFonts w:ascii="Arial" w:hAnsi="Arial" w:cs="Arial"/>
          <w:b/>
        </w:rPr>
      </w:pPr>
      <w:r>
        <w:rPr>
          <w:rFonts w:ascii="Arial" w:hAnsi="Arial" w:cs="Arial"/>
          <w:b/>
        </w:rPr>
        <w:t>Figure 5.15</w:t>
      </w:r>
      <w:r w:rsidRPr="00921B0D">
        <w:rPr>
          <w:rFonts w:ascii="Arial" w:hAnsi="Arial" w:cs="Arial"/>
          <w:b/>
        </w:rPr>
        <w:t>.1</w:t>
      </w:r>
      <w:r w:rsidRPr="00921B0D">
        <w:rPr>
          <w:rFonts w:ascii="Arial" w:hAnsi="Arial" w:cs="Arial" w:hint="eastAsia"/>
          <w:b/>
          <w:lang w:val="en-US" w:eastAsia="zh-CN"/>
        </w:rPr>
        <w:t>-1</w:t>
      </w:r>
      <w:r w:rsidR="00C15A37">
        <w:rPr>
          <w:rFonts w:ascii="Arial" w:hAnsi="Arial" w:cs="Arial"/>
          <w:b/>
        </w:rPr>
        <w:t>: S</w:t>
      </w:r>
      <w:r w:rsidRPr="00921B0D">
        <w:rPr>
          <w:rFonts w:ascii="Arial" w:hAnsi="Arial" w:cs="Arial"/>
          <w:b/>
        </w:rPr>
        <w:t xml:space="preserve">ervice continuity for UE-to-UE communication in case of </w:t>
      </w:r>
      <w:r>
        <w:rPr>
          <w:rFonts w:ascii="Arial" w:hAnsi="Arial" w:cs="Arial"/>
          <w:b/>
        </w:rPr>
        <w:t>mobility between satellite and terrestrial network</w:t>
      </w:r>
      <w:r w:rsidRPr="00921B0D">
        <w:rPr>
          <w:rFonts w:ascii="Arial" w:hAnsi="Arial" w:cs="Arial"/>
          <w:b/>
        </w:rPr>
        <w:t xml:space="preserve"> without going through the ground network</w:t>
      </w:r>
    </w:p>
    <w:p w14:paraId="5F2C7C6F" w14:textId="24BFBA7D" w:rsidR="00AE109A" w:rsidRPr="00921B0D" w:rsidRDefault="00AE109A" w:rsidP="00AE109A">
      <w:pPr>
        <w:pStyle w:val="Heading3"/>
      </w:pPr>
      <w:bookmarkStart w:id="179" w:name="_Toc129356539"/>
      <w:r w:rsidRPr="00921B0D">
        <w:t>5.</w:t>
      </w:r>
      <w:r>
        <w:t>15</w:t>
      </w:r>
      <w:r w:rsidRPr="00921B0D">
        <w:t>.2</w:t>
      </w:r>
      <w:r w:rsidRPr="00921B0D">
        <w:tab/>
        <w:t>Pre-conditions</w:t>
      </w:r>
      <w:bookmarkEnd w:id="179"/>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80" w:name="_Toc129356540"/>
      <w:r>
        <w:t>5.15</w:t>
      </w:r>
      <w:r w:rsidRPr="00921B0D">
        <w:t>.3</w:t>
      </w:r>
      <w:r w:rsidRPr="00921B0D">
        <w:tab/>
        <w:t>Service Flows</w:t>
      </w:r>
      <w:bookmarkEnd w:id="180"/>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lastRenderedPageBreak/>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81" w:name="_Toc129356541"/>
      <w:r>
        <w:t>5.15</w:t>
      </w:r>
      <w:r w:rsidRPr="00921B0D">
        <w:t>.4</w:t>
      </w:r>
      <w:r w:rsidRPr="00921B0D">
        <w:tab/>
        <w:t>Post-conditions</w:t>
      </w:r>
      <w:bookmarkEnd w:id="181"/>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82" w:name="_Toc129356542"/>
      <w:r>
        <w:t>5.15</w:t>
      </w:r>
      <w:r w:rsidRPr="00921B0D">
        <w:t>.5</w:t>
      </w:r>
      <w:r w:rsidRPr="00921B0D">
        <w:tab/>
        <w:t>Existing features partly or fully covering the use case functionality</w:t>
      </w:r>
      <w:bookmarkEnd w:id="182"/>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83" w:name="_Toc129356543"/>
      <w:r>
        <w:t>5.15</w:t>
      </w:r>
      <w:r w:rsidRPr="00921B0D">
        <w:t>.6</w:t>
      </w:r>
      <w:r w:rsidRPr="00921B0D">
        <w:tab/>
        <w:t>Potential New Requirements needed to support the use case</w:t>
      </w:r>
      <w:bookmarkEnd w:id="183"/>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between 5G terrestrial access network and 5G satellite access network owned by the same operator or owned by different operators having an agreement.</w:t>
      </w:r>
    </w:p>
    <w:p w14:paraId="09473A10" w14:textId="65D05050" w:rsidR="000B09D1" w:rsidRDefault="00AE109A" w:rsidP="00AE109A">
      <w:pPr>
        <w:rPr>
          <w:rFonts w:eastAsia="Malgun Gothic"/>
        </w:rPr>
      </w:pPr>
      <w:r>
        <w:rPr>
          <w:rFonts w:eastAsia="Malgun Gothic"/>
        </w:rPr>
        <w:t xml:space="preserve"> </w:t>
      </w:r>
    </w:p>
    <w:p w14:paraId="7BFF8B46" w14:textId="0F3898B6" w:rsidR="000B09D1" w:rsidRDefault="000B09D1" w:rsidP="000B09D1">
      <w:pPr>
        <w:pStyle w:val="Heading2"/>
      </w:pPr>
      <w:bookmarkStart w:id="184" w:name="_Toc129356544"/>
      <w:r>
        <w:t>5.16</w:t>
      </w:r>
      <w:r>
        <w:tab/>
      </w:r>
      <w:r>
        <w:rPr>
          <w:lang w:val="en-US"/>
        </w:rPr>
        <w:t xml:space="preserve">Use case on store and forward – </w:t>
      </w:r>
      <w:r w:rsidRPr="008D3845">
        <w:rPr>
          <w:lang w:val="en-US"/>
        </w:rPr>
        <w:t xml:space="preserve">emergency </w:t>
      </w:r>
      <w:r>
        <w:rPr>
          <w:lang w:val="en-US"/>
        </w:rPr>
        <w:t>report</w:t>
      </w:r>
      <w:bookmarkEnd w:id="184"/>
    </w:p>
    <w:p w14:paraId="158EE4CF" w14:textId="59F8831C" w:rsidR="000B09D1" w:rsidRDefault="00095C4E" w:rsidP="000B09D1">
      <w:pPr>
        <w:pStyle w:val="Heading3"/>
      </w:pPr>
      <w:bookmarkStart w:id="185" w:name="_Toc129356545"/>
      <w:r>
        <w:t>5.16</w:t>
      </w:r>
      <w:r w:rsidR="000B09D1">
        <w:t>.1</w:t>
      </w:r>
      <w:r w:rsidR="000B09D1">
        <w:tab/>
        <w:t>Description</w:t>
      </w:r>
      <w:bookmarkEnd w:id="185"/>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6" w:name="_Toc129356546"/>
      <w:r>
        <w:lastRenderedPageBreak/>
        <w:t>5.16</w:t>
      </w:r>
      <w:r w:rsidR="000B09D1">
        <w:t>.2</w:t>
      </w:r>
      <w:r w:rsidR="000B09D1">
        <w:tab/>
        <w:t>Pre-conditions</w:t>
      </w:r>
      <w:bookmarkEnd w:id="186"/>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22BD66E4" w14:textId="07E9E247" w:rsidR="000B09D1" w:rsidRDefault="00095C4E" w:rsidP="000B09D1">
      <w:pPr>
        <w:pStyle w:val="Heading3"/>
      </w:pPr>
      <w:bookmarkStart w:id="187" w:name="_Toc129356547"/>
      <w:r>
        <w:t>5.16</w:t>
      </w:r>
      <w:r w:rsidR="000B09D1">
        <w:t>.3</w:t>
      </w:r>
      <w:r w:rsidR="000B09D1">
        <w:tab/>
        <w:t>Service Flows</w:t>
      </w:r>
      <w:bookmarkEnd w:id="187"/>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upon the next fly-by of a satellite from the IoTSAT constellation</w:t>
      </w:r>
      <w:r w:rsidR="00095C4E">
        <w:rPr>
          <w:lang w:val="en-US" w:eastAsia="zh-CN"/>
        </w:rPr>
        <w:t>.</w:t>
      </w:r>
    </w:p>
    <w:p w14:paraId="46420B0C" w14:textId="44AF9ED1" w:rsidR="000B09D1" w:rsidRDefault="00AA67F1" w:rsidP="000B09D1">
      <w:pPr>
        <w:pStyle w:val="Heading3"/>
      </w:pPr>
      <w:bookmarkStart w:id="188" w:name="_Toc129356548"/>
      <w:r>
        <w:t>5.16</w:t>
      </w:r>
      <w:r w:rsidR="000B09D1">
        <w:t>.4</w:t>
      </w:r>
      <w:r w:rsidR="000B09D1">
        <w:tab/>
        <w:t>Post-conditions</w:t>
      </w:r>
      <w:bookmarkEnd w:id="188"/>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9" w:name="_Toc129356549"/>
      <w:r>
        <w:t>5.16</w:t>
      </w:r>
      <w:r w:rsidR="000B09D1">
        <w:t>.5</w:t>
      </w:r>
      <w:r w:rsidR="000B09D1">
        <w:tab/>
        <w:t>Existing features partly or fully covering the use case functionality</w:t>
      </w:r>
      <w:bookmarkEnd w:id="189"/>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90" w:name="_Toc129356550"/>
      <w:r>
        <w:t>5.16</w:t>
      </w:r>
      <w:r w:rsidR="000B09D1">
        <w:t>.6</w:t>
      </w:r>
      <w:r w:rsidR="000B09D1">
        <w:tab/>
        <w:t>Potential New Requirements needed to support the use case</w:t>
      </w:r>
      <w:bookmarkEnd w:id="190"/>
    </w:p>
    <w:p w14:paraId="7F8FC9B3" w14:textId="24F4F2E5" w:rsidR="000B09D1" w:rsidRDefault="00AA67F1" w:rsidP="000B09D1">
      <w:pPr>
        <w:shd w:val="clear" w:color="auto" w:fill="FFFFFF"/>
        <w:spacing w:after="0"/>
        <w:rPr>
          <w:color w:val="222222"/>
          <w:lang w:val="en-US"/>
        </w:rPr>
      </w:pPr>
      <w:r>
        <w:rPr>
          <w:color w:val="222222"/>
          <w:lang w:val="en-US"/>
        </w:rPr>
        <w:t>[PR.5.16</w:t>
      </w:r>
      <w:r w:rsidR="000B09D1">
        <w:rPr>
          <w:color w:val="222222"/>
          <w:lang w:val="en-US"/>
        </w:rPr>
        <w:t>.6</w:t>
      </w:r>
      <w:r w:rsidR="000B09D1" w:rsidRPr="00C6466D">
        <w:rPr>
          <w:color w:val="222222"/>
          <w:lang w:val="en-US"/>
        </w:rPr>
        <w:t>-001] The 5G system with satellite access, and when the satellite access is operating in store and forward mode, shall be able to inform a</w:t>
      </w:r>
      <w:r w:rsidR="000B09D1">
        <w:rPr>
          <w:color w:val="222222"/>
          <w:lang w:val="en-US"/>
        </w:rPr>
        <w:t>n</w:t>
      </w:r>
      <w:r w:rsidR="000B09D1" w:rsidRPr="00C6466D">
        <w:rPr>
          <w:color w:val="222222"/>
          <w:lang w:val="en-US"/>
        </w:rPr>
        <w:t xml:space="preserve"> </w:t>
      </w:r>
      <w:r w:rsidR="000B09D1">
        <w:rPr>
          <w:color w:val="222222"/>
          <w:lang w:val="en-US"/>
        </w:rPr>
        <w:t xml:space="preserve">authorized </w:t>
      </w:r>
      <w:r w:rsidR="000B09D1" w:rsidRPr="00C6466D">
        <w:rPr>
          <w:color w:val="222222"/>
          <w:lang w:val="en-US"/>
        </w:rPr>
        <w:t xml:space="preserve">UE that </w:t>
      </w:r>
      <w:r w:rsidR="000B09D1">
        <w:rPr>
          <w:color w:val="222222"/>
          <w:lang w:val="en-US"/>
        </w:rPr>
        <w:t xml:space="preserve">currently </w:t>
      </w:r>
      <w:r w:rsidR="000B09D1" w:rsidRPr="00C6466D">
        <w:rPr>
          <w:color w:val="222222"/>
          <w:lang w:val="en-US"/>
        </w:rPr>
        <w:t xml:space="preserve">the communication can be </w:t>
      </w:r>
      <w:r w:rsidR="000B09D1">
        <w:rPr>
          <w:color w:val="222222"/>
          <w:lang w:val="en-US"/>
        </w:rPr>
        <w:t>done</w:t>
      </w:r>
      <w:r w:rsidR="000B09D1" w:rsidRPr="00C6466D">
        <w:rPr>
          <w:color w:val="222222"/>
          <w:lang w:val="en-US"/>
        </w:rPr>
        <w:t xml:space="preserve"> without any storage</w:t>
      </w:r>
      <w:r w:rsidR="000B09D1">
        <w:rPr>
          <w:color w:val="222222"/>
          <w:lang w:val="en-US"/>
        </w:rPr>
        <w:t>.</w:t>
      </w:r>
    </w:p>
    <w:p w14:paraId="619AA797" w14:textId="77777777" w:rsidR="00AA67F1" w:rsidRDefault="00AA67F1" w:rsidP="000B09D1">
      <w:pPr>
        <w:shd w:val="clear" w:color="auto" w:fill="FFFFFF"/>
        <w:spacing w:after="0"/>
        <w:rPr>
          <w:color w:val="222222"/>
          <w:lang w:val="en-US"/>
        </w:rPr>
      </w:pPr>
    </w:p>
    <w:p w14:paraId="64170153" w14:textId="5E37B86F" w:rsidR="00AA67F1" w:rsidRPr="005F492B" w:rsidRDefault="00AA67F1" w:rsidP="00AA67F1">
      <w:pPr>
        <w:pStyle w:val="EditorsNote"/>
        <w:rPr>
          <w:lang w:eastAsia="zh-CN"/>
        </w:rPr>
      </w:pPr>
      <w:r>
        <w:rPr>
          <w:lang w:eastAsia="zh-CN"/>
        </w:rPr>
        <w:t>Editor's Note:</w:t>
      </w:r>
      <w:r>
        <w:rPr>
          <w:lang w:eastAsia="zh-CN"/>
        </w:rPr>
        <w:tab/>
      </w:r>
      <w:r>
        <w:rPr>
          <w:rFonts w:eastAsia="Calibri"/>
        </w:rPr>
        <w:t>this requirement</w:t>
      </w:r>
      <w:r w:rsidRPr="008A7FD0">
        <w:rPr>
          <w:rFonts w:eastAsia="Calibri"/>
        </w:rPr>
        <w:t xml:space="preserve"> is FFS</w:t>
      </w:r>
      <w:r>
        <w:rPr>
          <w:lang w:eastAsia="zh-CN"/>
        </w:rPr>
        <w:t>.</w:t>
      </w:r>
    </w:p>
    <w:p w14:paraId="2A0C0B75" w14:textId="242BFC01"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Pr>
          <w:color w:val="222222"/>
          <w:lang w:val="en-US"/>
        </w:rPr>
        <w:t>2</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will be stored </w:t>
      </w:r>
      <w:r>
        <w:rPr>
          <w:color w:val="222222"/>
          <w:lang w:val="en-US"/>
        </w:rPr>
        <w:t>before being delivered.</w:t>
      </w:r>
    </w:p>
    <w:p w14:paraId="7ACB6EDB" w14:textId="77777777" w:rsidR="00AA0FC3" w:rsidRDefault="00AA0FC3" w:rsidP="000737CF">
      <w:pPr>
        <w:jc w:val="both"/>
      </w:pPr>
    </w:p>
    <w:p w14:paraId="1B158F7D" w14:textId="77777777" w:rsidR="000737CF" w:rsidRDefault="000737CF" w:rsidP="000A23F5">
      <w:pPr>
        <w:jc w:val="both"/>
        <w:rPr>
          <w:lang w:val="en-US" w:eastAsia="zh-CN"/>
        </w:rPr>
      </w:pPr>
    </w:p>
    <w:p w14:paraId="2A5273F1" w14:textId="77777777" w:rsidR="000A23F5" w:rsidRDefault="000A23F5" w:rsidP="009F465B">
      <w:pPr>
        <w:pStyle w:val="NormalWeb"/>
        <w:spacing w:before="0" w:beforeAutospacing="0" w:after="180" w:afterAutospacing="0"/>
        <w:jc w:val="both"/>
        <w:rPr>
          <w:color w:val="000000"/>
          <w:sz w:val="20"/>
          <w:szCs w:val="20"/>
        </w:rPr>
      </w:pPr>
    </w:p>
    <w:p w14:paraId="122EE973" w14:textId="762853B9" w:rsidR="00C6627C" w:rsidRDefault="00C6627C">
      <w:pPr>
        <w:spacing w:after="0"/>
        <w:rPr>
          <w:color w:val="000000"/>
          <w:lang w:val="en-US"/>
        </w:rPr>
      </w:pPr>
      <w:r>
        <w:rPr>
          <w:color w:val="000000"/>
        </w:rPr>
        <w:br w:type="page"/>
      </w:r>
    </w:p>
    <w:p w14:paraId="3CAD67AF" w14:textId="2B52736A" w:rsidR="0045147D" w:rsidRDefault="00905394" w:rsidP="00C6627C">
      <w:pPr>
        <w:pStyle w:val="Heading1"/>
      </w:pPr>
      <w:bookmarkStart w:id="191" w:name="_Toc129356551"/>
      <w:bookmarkEnd w:id="36"/>
      <w:bookmarkEnd w:id="37"/>
      <w:bookmarkEnd w:id="38"/>
      <w:r>
        <w:lastRenderedPageBreak/>
        <w:t>6</w:t>
      </w:r>
      <w:r w:rsidR="0045147D" w:rsidRPr="00235394">
        <w:tab/>
      </w:r>
      <w:r w:rsidR="00D1317E">
        <w:t>Additional considerations</w:t>
      </w:r>
      <w:bookmarkEnd w:id="191"/>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92" w:name="_Toc27760656"/>
      <w:bookmarkStart w:id="193" w:name="_Toc91257423"/>
      <w:bookmarkStart w:id="194" w:name="_Toc129356552"/>
      <w:r>
        <w:t>7</w:t>
      </w:r>
      <w:r w:rsidRPr="00235394">
        <w:tab/>
      </w:r>
      <w:r>
        <w:t>Consolidated requirements</w:t>
      </w:r>
      <w:bookmarkEnd w:id="192"/>
      <w:bookmarkEnd w:id="193"/>
      <w:bookmarkEnd w:id="194"/>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95" w:name="_Toc129356553"/>
      <w:r>
        <w:t>8</w:t>
      </w:r>
      <w:r>
        <w:tab/>
      </w:r>
      <w:r w:rsidR="0045147D">
        <w:t>Conclusions and recommendations</w:t>
      </w:r>
      <w:bookmarkEnd w:id="32"/>
      <w:bookmarkEnd w:id="33"/>
      <w:bookmarkEnd w:id="195"/>
    </w:p>
    <w:p w14:paraId="08177474" w14:textId="77777777" w:rsidR="00080512" w:rsidRPr="004D3578" w:rsidRDefault="00080512"/>
    <w:p w14:paraId="247B8618" w14:textId="230202D7" w:rsidR="00D04A1C" w:rsidRPr="00F933AC" w:rsidRDefault="00080512" w:rsidP="00901B01">
      <w:pPr>
        <w:pStyle w:val="Heading8"/>
      </w:pPr>
      <w:bookmarkStart w:id="196" w:name="tsgNames"/>
      <w:bookmarkEnd w:id="196"/>
      <w:r w:rsidRPr="004D3578">
        <w:br w:type="page"/>
      </w:r>
      <w:bookmarkStart w:id="197" w:name="_Toc129356554"/>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97"/>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98" w:name="_Hlk71916259"/>
      <w:r>
        <w:rPr>
          <w:lang w:bidi="ar"/>
        </w:rPr>
        <w:t>A-1</w:t>
      </w:r>
      <w:r w:rsidR="000A23F5">
        <w:rPr>
          <w:lang w:bidi="ar"/>
        </w:rPr>
        <w:t>:</w:t>
      </w:r>
      <w:r>
        <w:rPr>
          <w:lang w:bidi="ar"/>
        </w:rPr>
        <w:t xml:space="preserve"> </w:t>
      </w:r>
      <w:bookmarkEnd w:id="198"/>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99" w:name="_Toc129356555"/>
      <w:r w:rsidRPr="004D3578">
        <w:lastRenderedPageBreak/>
        <w:t xml:space="preserve">Annex </w:t>
      </w:r>
      <w:r w:rsidR="00D04A1C">
        <w:t>B</w:t>
      </w:r>
      <w:r w:rsidRPr="004D3578">
        <w:t xml:space="preserve"> (informative):</w:t>
      </w:r>
      <w:r w:rsidRPr="004D3578">
        <w:br/>
        <w:t>Change history</w:t>
      </w:r>
      <w:bookmarkStart w:id="200" w:name="historyclause"/>
      <w:bookmarkEnd w:id="200"/>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pCRs: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BA01AD">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Inclusion of agreed pCRs: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Inclusion of agreed pCRs:</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63F57" w14:textId="77777777" w:rsidR="00F23A50" w:rsidRDefault="00F23A50">
      <w:r>
        <w:separator/>
      </w:r>
    </w:p>
  </w:endnote>
  <w:endnote w:type="continuationSeparator" w:id="0">
    <w:p w14:paraId="6DB4FD9E" w14:textId="77777777" w:rsidR="00F23A50" w:rsidRDefault="00F23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70985" w:rsidRDefault="00E709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AAAFD" w14:textId="77777777" w:rsidR="00F23A50" w:rsidRDefault="00F23A50">
      <w:r>
        <w:separator/>
      </w:r>
    </w:p>
  </w:footnote>
  <w:footnote w:type="continuationSeparator" w:id="0">
    <w:p w14:paraId="60CF10F0" w14:textId="77777777" w:rsidR="00F23A50" w:rsidRDefault="00F23A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E78CC4" w:rsidR="00E70985" w:rsidRDefault="00E709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399D">
      <w:rPr>
        <w:rFonts w:ascii="Arial" w:hAnsi="Arial" w:cs="Arial"/>
        <w:b/>
        <w:noProof/>
        <w:sz w:val="18"/>
        <w:szCs w:val="18"/>
      </w:rPr>
      <w:t>3GPP TR 22.865 V1.0.0 (2023-03)</w:t>
    </w:r>
    <w:r>
      <w:rPr>
        <w:rFonts w:ascii="Arial" w:hAnsi="Arial" w:cs="Arial"/>
        <w:b/>
        <w:sz w:val="18"/>
        <w:szCs w:val="18"/>
      </w:rPr>
      <w:fldChar w:fldCharType="end"/>
    </w:r>
  </w:p>
  <w:p w14:paraId="7A6BC72E" w14:textId="77777777" w:rsidR="00E70985" w:rsidRDefault="00E709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7CC">
      <w:rPr>
        <w:rFonts w:ascii="Arial" w:hAnsi="Arial" w:cs="Arial"/>
        <w:b/>
        <w:noProof/>
        <w:sz w:val="18"/>
        <w:szCs w:val="18"/>
      </w:rPr>
      <w:t>19</w:t>
    </w:r>
    <w:r>
      <w:rPr>
        <w:rFonts w:ascii="Arial" w:hAnsi="Arial" w:cs="Arial"/>
        <w:b/>
        <w:sz w:val="18"/>
        <w:szCs w:val="18"/>
      </w:rPr>
      <w:fldChar w:fldCharType="end"/>
    </w:r>
  </w:p>
  <w:p w14:paraId="13C538E8" w14:textId="751B17A1" w:rsidR="00E70985" w:rsidRDefault="00E709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399D">
      <w:rPr>
        <w:rFonts w:ascii="Arial" w:hAnsi="Arial" w:cs="Arial"/>
        <w:b/>
        <w:noProof/>
        <w:sz w:val="18"/>
        <w:szCs w:val="18"/>
      </w:rPr>
      <w:t>Release 19</w:t>
    </w:r>
    <w:r>
      <w:rPr>
        <w:rFonts w:ascii="Arial" w:hAnsi="Arial" w:cs="Arial"/>
        <w:b/>
        <w:sz w:val="18"/>
        <w:szCs w:val="18"/>
      </w:rPr>
      <w:fldChar w:fldCharType="end"/>
    </w:r>
  </w:p>
  <w:p w14:paraId="1024E63D" w14:textId="77777777" w:rsidR="00E70985" w:rsidRDefault="00E709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15:restartNumberingAfterBreak="0">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8175790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2081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3141731">
    <w:abstractNumId w:val="1"/>
  </w:num>
  <w:num w:numId="4" w16cid:durableId="844710986">
    <w:abstractNumId w:val="11"/>
  </w:num>
  <w:num w:numId="5" w16cid:durableId="266544187">
    <w:abstractNumId w:val="8"/>
  </w:num>
  <w:num w:numId="6" w16cid:durableId="1602179789">
    <w:abstractNumId w:val="7"/>
  </w:num>
  <w:num w:numId="7" w16cid:durableId="895436018">
    <w:abstractNumId w:val="3"/>
  </w:num>
  <w:num w:numId="8" w16cid:durableId="2057001892">
    <w:abstractNumId w:val="4"/>
  </w:num>
  <w:num w:numId="9" w16cid:durableId="885028559">
    <w:abstractNumId w:val="2"/>
  </w:num>
  <w:num w:numId="10" w16cid:durableId="1892499149">
    <w:abstractNumId w:val="9"/>
  </w:num>
  <w:num w:numId="11" w16cid:durableId="905803129">
    <w:abstractNumId w:val="10"/>
  </w:num>
  <w:num w:numId="12" w16cid:durableId="1483421630">
    <w:abstractNumId w:val="5"/>
  </w:num>
  <w:num w:numId="13" w16cid:durableId="1250694960">
    <w:abstractNumId w:val="6"/>
  </w:num>
  <w:num w:numId="14" w16cid:durableId="43105295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7F1"/>
    <w:rsid w:val="00030DC3"/>
    <w:rsid w:val="00033397"/>
    <w:rsid w:val="00040095"/>
    <w:rsid w:val="000423CF"/>
    <w:rsid w:val="00051834"/>
    <w:rsid w:val="00054A22"/>
    <w:rsid w:val="00062023"/>
    <w:rsid w:val="000655A6"/>
    <w:rsid w:val="0006719D"/>
    <w:rsid w:val="000737CF"/>
    <w:rsid w:val="00074F5F"/>
    <w:rsid w:val="00080512"/>
    <w:rsid w:val="00081C25"/>
    <w:rsid w:val="00085D9A"/>
    <w:rsid w:val="00094531"/>
    <w:rsid w:val="00095C4E"/>
    <w:rsid w:val="000A23F5"/>
    <w:rsid w:val="000A456A"/>
    <w:rsid w:val="000B09D1"/>
    <w:rsid w:val="000B3E16"/>
    <w:rsid w:val="000B5124"/>
    <w:rsid w:val="000C2D53"/>
    <w:rsid w:val="000C47C3"/>
    <w:rsid w:val="000D3BA4"/>
    <w:rsid w:val="000D58AB"/>
    <w:rsid w:val="001139F9"/>
    <w:rsid w:val="00132BFB"/>
    <w:rsid w:val="00133525"/>
    <w:rsid w:val="001520CE"/>
    <w:rsid w:val="00161475"/>
    <w:rsid w:val="00171155"/>
    <w:rsid w:val="0018139D"/>
    <w:rsid w:val="001826E7"/>
    <w:rsid w:val="001A1454"/>
    <w:rsid w:val="001A4C42"/>
    <w:rsid w:val="001A7420"/>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202CF2"/>
    <w:rsid w:val="002347A2"/>
    <w:rsid w:val="00247E95"/>
    <w:rsid w:val="002511A5"/>
    <w:rsid w:val="002529A4"/>
    <w:rsid w:val="002577A9"/>
    <w:rsid w:val="002619C4"/>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2077"/>
    <w:rsid w:val="002F3189"/>
    <w:rsid w:val="002F686B"/>
    <w:rsid w:val="00305B5E"/>
    <w:rsid w:val="003128E6"/>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11B2"/>
    <w:rsid w:val="003C24EE"/>
    <w:rsid w:val="003C3971"/>
    <w:rsid w:val="003C5E92"/>
    <w:rsid w:val="003D049F"/>
    <w:rsid w:val="003E06B1"/>
    <w:rsid w:val="003E53FB"/>
    <w:rsid w:val="003F4866"/>
    <w:rsid w:val="00420C3B"/>
    <w:rsid w:val="004212F7"/>
    <w:rsid w:val="00423334"/>
    <w:rsid w:val="004345EC"/>
    <w:rsid w:val="00437229"/>
    <w:rsid w:val="0045147D"/>
    <w:rsid w:val="0045636E"/>
    <w:rsid w:val="0046200B"/>
    <w:rsid w:val="0046268A"/>
    <w:rsid w:val="00465515"/>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3340"/>
    <w:rsid w:val="004F391E"/>
    <w:rsid w:val="00502B0C"/>
    <w:rsid w:val="00515B51"/>
    <w:rsid w:val="00524EC1"/>
    <w:rsid w:val="005253E8"/>
    <w:rsid w:val="0053388B"/>
    <w:rsid w:val="00535773"/>
    <w:rsid w:val="00543E6C"/>
    <w:rsid w:val="00544200"/>
    <w:rsid w:val="00552F8B"/>
    <w:rsid w:val="00554D04"/>
    <w:rsid w:val="00565087"/>
    <w:rsid w:val="00594A47"/>
    <w:rsid w:val="00597B11"/>
    <w:rsid w:val="005A2DD3"/>
    <w:rsid w:val="005B7823"/>
    <w:rsid w:val="005D2E01"/>
    <w:rsid w:val="005D42B7"/>
    <w:rsid w:val="005D7526"/>
    <w:rsid w:val="005E1093"/>
    <w:rsid w:val="005E2D0B"/>
    <w:rsid w:val="005E4BB2"/>
    <w:rsid w:val="005F6E0C"/>
    <w:rsid w:val="005F788A"/>
    <w:rsid w:val="00602AEA"/>
    <w:rsid w:val="00614FDF"/>
    <w:rsid w:val="00623A77"/>
    <w:rsid w:val="0063543D"/>
    <w:rsid w:val="00636B45"/>
    <w:rsid w:val="006456F4"/>
    <w:rsid w:val="00645A20"/>
    <w:rsid w:val="00647114"/>
    <w:rsid w:val="00651DEC"/>
    <w:rsid w:val="00664336"/>
    <w:rsid w:val="00666B7E"/>
    <w:rsid w:val="0067135B"/>
    <w:rsid w:val="0068548C"/>
    <w:rsid w:val="006912E9"/>
    <w:rsid w:val="00693301"/>
    <w:rsid w:val="006A323F"/>
    <w:rsid w:val="006A5FA3"/>
    <w:rsid w:val="006B30D0"/>
    <w:rsid w:val="006C067A"/>
    <w:rsid w:val="006C2A4C"/>
    <w:rsid w:val="006C3D95"/>
    <w:rsid w:val="006C6860"/>
    <w:rsid w:val="006D6B98"/>
    <w:rsid w:val="006D79C0"/>
    <w:rsid w:val="006E5C86"/>
    <w:rsid w:val="006E645D"/>
    <w:rsid w:val="006F06E3"/>
    <w:rsid w:val="00701116"/>
    <w:rsid w:val="0070225B"/>
    <w:rsid w:val="0071174C"/>
    <w:rsid w:val="00713C44"/>
    <w:rsid w:val="0072149A"/>
    <w:rsid w:val="00723863"/>
    <w:rsid w:val="007272A5"/>
    <w:rsid w:val="00730F60"/>
    <w:rsid w:val="00731D57"/>
    <w:rsid w:val="00734A5B"/>
    <w:rsid w:val="0074026F"/>
    <w:rsid w:val="007429F6"/>
    <w:rsid w:val="00744E76"/>
    <w:rsid w:val="00744F23"/>
    <w:rsid w:val="007456F1"/>
    <w:rsid w:val="00757295"/>
    <w:rsid w:val="00760E17"/>
    <w:rsid w:val="0076259C"/>
    <w:rsid w:val="00765EA3"/>
    <w:rsid w:val="00774430"/>
    <w:rsid w:val="00774DA4"/>
    <w:rsid w:val="00781F0F"/>
    <w:rsid w:val="00787115"/>
    <w:rsid w:val="00793872"/>
    <w:rsid w:val="007B600E"/>
    <w:rsid w:val="007C65AA"/>
    <w:rsid w:val="007D0192"/>
    <w:rsid w:val="007D0D8C"/>
    <w:rsid w:val="007D11A7"/>
    <w:rsid w:val="007E58D6"/>
    <w:rsid w:val="007E6C37"/>
    <w:rsid w:val="007F0F4A"/>
    <w:rsid w:val="007F25A9"/>
    <w:rsid w:val="007F2AF6"/>
    <w:rsid w:val="008028A4"/>
    <w:rsid w:val="00807C14"/>
    <w:rsid w:val="00827792"/>
    <w:rsid w:val="00827A2E"/>
    <w:rsid w:val="00830747"/>
    <w:rsid w:val="00831A85"/>
    <w:rsid w:val="008331B2"/>
    <w:rsid w:val="00844FBB"/>
    <w:rsid w:val="008459E1"/>
    <w:rsid w:val="00846D17"/>
    <w:rsid w:val="00857EAC"/>
    <w:rsid w:val="008768CA"/>
    <w:rsid w:val="00882A52"/>
    <w:rsid w:val="008A26DF"/>
    <w:rsid w:val="008A37EC"/>
    <w:rsid w:val="008A58E1"/>
    <w:rsid w:val="008A74CA"/>
    <w:rsid w:val="008B5C7E"/>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14D7"/>
    <w:rsid w:val="0091348E"/>
    <w:rsid w:val="00915884"/>
    <w:rsid w:val="00917CCB"/>
    <w:rsid w:val="00924AA4"/>
    <w:rsid w:val="00933FB0"/>
    <w:rsid w:val="00942EC2"/>
    <w:rsid w:val="009533BE"/>
    <w:rsid w:val="00982F5A"/>
    <w:rsid w:val="00984A5E"/>
    <w:rsid w:val="0098540F"/>
    <w:rsid w:val="00985AED"/>
    <w:rsid w:val="00991D91"/>
    <w:rsid w:val="009A26F8"/>
    <w:rsid w:val="009B1BFC"/>
    <w:rsid w:val="009B571C"/>
    <w:rsid w:val="009C6B16"/>
    <w:rsid w:val="009D7E87"/>
    <w:rsid w:val="009E7FFC"/>
    <w:rsid w:val="009F1902"/>
    <w:rsid w:val="009F37B7"/>
    <w:rsid w:val="009F465B"/>
    <w:rsid w:val="00A06440"/>
    <w:rsid w:val="00A10F02"/>
    <w:rsid w:val="00A164B4"/>
    <w:rsid w:val="00A222D0"/>
    <w:rsid w:val="00A26956"/>
    <w:rsid w:val="00A27486"/>
    <w:rsid w:val="00A34F2E"/>
    <w:rsid w:val="00A35B62"/>
    <w:rsid w:val="00A37D08"/>
    <w:rsid w:val="00A43449"/>
    <w:rsid w:val="00A53724"/>
    <w:rsid w:val="00A56066"/>
    <w:rsid w:val="00A66CDB"/>
    <w:rsid w:val="00A73129"/>
    <w:rsid w:val="00A82346"/>
    <w:rsid w:val="00A92BA1"/>
    <w:rsid w:val="00A95A32"/>
    <w:rsid w:val="00AA0FC3"/>
    <w:rsid w:val="00AA44E4"/>
    <w:rsid w:val="00AA4A30"/>
    <w:rsid w:val="00AA67F1"/>
    <w:rsid w:val="00AB285B"/>
    <w:rsid w:val="00AB44A5"/>
    <w:rsid w:val="00AB4A5D"/>
    <w:rsid w:val="00AC6BC6"/>
    <w:rsid w:val="00AD0E3B"/>
    <w:rsid w:val="00AE0894"/>
    <w:rsid w:val="00AE0F33"/>
    <w:rsid w:val="00AE109A"/>
    <w:rsid w:val="00AE1B1F"/>
    <w:rsid w:val="00AE65E2"/>
    <w:rsid w:val="00AF1460"/>
    <w:rsid w:val="00AF60AA"/>
    <w:rsid w:val="00B00C3B"/>
    <w:rsid w:val="00B00F07"/>
    <w:rsid w:val="00B027BB"/>
    <w:rsid w:val="00B1232B"/>
    <w:rsid w:val="00B15449"/>
    <w:rsid w:val="00B22515"/>
    <w:rsid w:val="00B23426"/>
    <w:rsid w:val="00B50F42"/>
    <w:rsid w:val="00B551C4"/>
    <w:rsid w:val="00B76DCD"/>
    <w:rsid w:val="00B82267"/>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C074DD"/>
    <w:rsid w:val="00C07B28"/>
    <w:rsid w:val="00C1496A"/>
    <w:rsid w:val="00C15595"/>
    <w:rsid w:val="00C15A37"/>
    <w:rsid w:val="00C22690"/>
    <w:rsid w:val="00C25DEE"/>
    <w:rsid w:val="00C33079"/>
    <w:rsid w:val="00C3569B"/>
    <w:rsid w:val="00C43B07"/>
    <w:rsid w:val="00C45231"/>
    <w:rsid w:val="00C455FE"/>
    <w:rsid w:val="00C50BCA"/>
    <w:rsid w:val="00C551FF"/>
    <w:rsid w:val="00C638A0"/>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275F"/>
    <w:rsid w:val="00D82E6F"/>
    <w:rsid w:val="00D87E00"/>
    <w:rsid w:val="00D9134D"/>
    <w:rsid w:val="00D918EC"/>
    <w:rsid w:val="00D948C6"/>
    <w:rsid w:val="00D95C7C"/>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16245"/>
    <w:rsid w:val="00E16509"/>
    <w:rsid w:val="00E16E38"/>
    <w:rsid w:val="00E370CB"/>
    <w:rsid w:val="00E40775"/>
    <w:rsid w:val="00E441EE"/>
    <w:rsid w:val="00E44582"/>
    <w:rsid w:val="00E466DB"/>
    <w:rsid w:val="00E5345F"/>
    <w:rsid w:val="00E5349B"/>
    <w:rsid w:val="00E605A8"/>
    <w:rsid w:val="00E63B9A"/>
    <w:rsid w:val="00E70985"/>
    <w:rsid w:val="00E72D16"/>
    <w:rsid w:val="00E77645"/>
    <w:rsid w:val="00E82FEE"/>
    <w:rsid w:val="00E85B0B"/>
    <w:rsid w:val="00E9345A"/>
    <w:rsid w:val="00EA0315"/>
    <w:rsid w:val="00EA15B0"/>
    <w:rsid w:val="00EA5579"/>
    <w:rsid w:val="00EA5EA7"/>
    <w:rsid w:val="00EA6B5F"/>
    <w:rsid w:val="00EB141B"/>
    <w:rsid w:val="00EB1FEE"/>
    <w:rsid w:val="00EB6B64"/>
    <w:rsid w:val="00EB6FAD"/>
    <w:rsid w:val="00EB7225"/>
    <w:rsid w:val="00EC33A7"/>
    <w:rsid w:val="00EC4A25"/>
    <w:rsid w:val="00EC4FDF"/>
    <w:rsid w:val="00ED0D57"/>
    <w:rsid w:val="00EE09CA"/>
    <w:rsid w:val="00EE5013"/>
    <w:rsid w:val="00EF3A71"/>
    <w:rsid w:val="00EF608C"/>
    <w:rsid w:val="00F009E5"/>
    <w:rsid w:val="00F025A2"/>
    <w:rsid w:val="00F04712"/>
    <w:rsid w:val="00F0662D"/>
    <w:rsid w:val="00F10456"/>
    <w:rsid w:val="00F13360"/>
    <w:rsid w:val="00F22EC7"/>
    <w:rsid w:val="00F23A50"/>
    <w:rsid w:val="00F27E46"/>
    <w:rsid w:val="00F325C8"/>
    <w:rsid w:val="00F329B2"/>
    <w:rsid w:val="00F3354C"/>
    <w:rsid w:val="00F34939"/>
    <w:rsid w:val="00F453D2"/>
    <w:rsid w:val="00F57353"/>
    <w:rsid w:val="00F653B8"/>
    <w:rsid w:val="00F807C9"/>
    <w:rsid w:val="00F9008D"/>
    <w:rsid w:val="00F933AC"/>
    <w:rsid w:val="00FA1266"/>
    <w:rsid w:val="00FA4D6F"/>
    <w:rsid w:val="00FA53FC"/>
    <w:rsid w:val="00FA55FE"/>
    <w:rsid w:val="00FB33C1"/>
    <w:rsid w:val="00FC1192"/>
    <w:rsid w:val="00FC619F"/>
    <w:rsid w:val="00FD5168"/>
    <w:rsid w:val="00FE594F"/>
    <w:rsid w:val="00FE5A94"/>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sidegnss.com" TargetMode="External"/><Relationship Id="rId18" Type="http://schemas.openxmlformats.org/officeDocument/2006/relationships/hyperlink" Target="https://www.koreaherald.com/view.php?ud=20220207000835" TargetMode="External"/><Relationship Id="rId26" Type="http://schemas.openxmlformats.org/officeDocument/2006/relationships/image" Target="media/image8.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hyperlink" Target="https://www.peerbits.com/blog/significance-fleet-management-solution-for-logistics-industry.html" TargetMode="External"/><Relationship Id="rId17" Type="http://schemas.openxmlformats.org/officeDocument/2006/relationships/hyperlink" Target="https://www.itu.int/hub/publication/r-rep-m-2514-2022/" TargetMode="External"/><Relationship Id="rId25" Type="http://schemas.openxmlformats.org/officeDocument/2006/relationships/image" Target="media/image7.emf"/><Relationship Id="rId33" Type="http://schemas.openxmlformats.org/officeDocument/2006/relationships/image" Target="media/image14.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maine.gov/governor/mills/news/old-town-governor-mills-unveils-states-new-helicopter-fight-forest-fires-assist-search-rescue" TargetMode="External"/><Relationship Id="rId20" Type="http://schemas.openxmlformats.org/officeDocument/2006/relationships/package" Target="embeddings/Microsoft_Visio_Drawing.vsdx"/><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vebank.org/cms/movebank-content/what-is-animal-tracking" TargetMode="External"/><Relationship Id="rId24" Type="http://schemas.openxmlformats.org/officeDocument/2006/relationships/image" Target="media/image6.jpeg"/><Relationship Id="rId32" Type="http://schemas.openxmlformats.org/officeDocument/2006/relationships/image" Target="media/image13.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researchgate.net/journal/IEEE-Communications-Magazine-0163-6804" TargetMode="Externa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ndrr.org/publication/human-cost-disasters-overview-last-20-years-2000-2019"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617ECE-88CF-7040-80E8-085F218DA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42</Pages>
  <Words>15770</Words>
  <Characters>91911</Characters>
  <Application>Microsoft Office Word</Application>
  <DocSecurity>0</DocSecurity>
  <Lines>765</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8036</cp:lastModifiedBy>
  <cp:revision>5</cp:revision>
  <cp:lastPrinted>2019-02-25T14:05:00Z</cp:lastPrinted>
  <dcterms:created xsi:type="dcterms:W3CDTF">2023-03-06T06:49:00Z</dcterms:created>
  <dcterms:modified xsi:type="dcterms:W3CDTF">2023-03-10T15:00:00Z</dcterms:modified>
</cp:coreProperties>
</file>